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1A40F5" w:rsidTr="00BA7ADA">
        <w:trPr>
          <w:trHeight w:val="1248"/>
        </w:trPr>
        <w:tc>
          <w:tcPr>
            <w:tcW w:w="9690" w:type="dxa"/>
            <w:tcBorders>
              <w:top w:val="double" w:sz="4" w:space="0" w:color="auto"/>
              <w:left w:val="double" w:sz="4" w:space="0" w:color="auto"/>
              <w:bottom w:val="double" w:sz="4" w:space="0" w:color="auto"/>
              <w:right w:val="double" w:sz="4" w:space="0" w:color="auto"/>
            </w:tcBorders>
          </w:tcPr>
          <w:p w:rsidR="001A40F5" w:rsidRDefault="001A40F5" w:rsidP="001A40F5">
            <w:pPr>
              <w:spacing w:line="600" w:lineRule="exact"/>
              <w:jc w:val="center"/>
              <w:rPr>
                <w:rFonts w:asciiTheme="minorEastAsia" w:hAnsiTheme="minorEastAsia"/>
                <w:sz w:val="48"/>
                <w:szCs w:val="48"/>
              </w:rPr>
            </w:pPr>
            <w:r w:rsidRPr="001A40F5">
              <w:rPr>
                <w:rFonts w:asciiTheme="minorEastAsia" w:hAnsiTheme="minorEastAsia" w:hint="eastAsia"/>
                <w:sz w:val="48"/>
                <w:szCs w:val="48"/>
              </w:rPr>
              <w:t>ＰＥＴ-ＣＴ</w:t>
            </w:r>
            <w:r w:rsidRPr="001A40F5">
              <w:rPr>
                <w:rFonts w:hint="eastAsia"/>
                <w:sz w:val="48"/>
                <w:szCs w:val="48"/>
              </w:rPr>
              <w:t>検査をお受けになる患者さんへ</w:t>
            </w:r>
            <w:r>
              <w:rPr>
                <w:rFonts w:hint="eastAsia"/>
                <w:sz w:val="48"/>
                <w:szCs w:val="48"/>
              </w:rPr>
              <w:t>（健　診　用）</w:t>
            </w:r>
          </w:p>
        </w:tc>
      </w:tr>
    </w:tbl>
    <w:p w:rsidR="004F489C" w:rsidRPr="0085563C" w:rsidRDefault="004F489C" w:rsidP="001B4296">
      <w:pPr>
        <w:spacing w:line="240" w:lineRule="exact"/>
        <w:jc w:val="left"/>
        <w:rPr>
          <w:sz w:val="24"/>
          <w:szCs w:val="24"/>
          <w:bdr w:val="single" w:sz="4" w:space="0" w:color="auto"/>
        </w:rPr>
      </w:pPr>
    </w:p>
    <w:tbl>
      <w:tblPr>
        <w:tblStyle w:val="a3"/>
        <w:tblW w:w="0" w:type="auto"/>
        <w:tblInd w:w="108" w:type="dxa"/>
        <w:tblLook w:val="04A0" w:firstRow="1" w:lastRow="0" w:firstColumn="1" w:lastColumn="0" w:noHBand="0" w:noVBand="1"/>
      </w:tblPr>
      <w:tblGrid>
        <w:gridCol w:w="1560"/>
        <w:gridCol w:w="8168"/>
      </w:tblGrid>
      <w:tr w:rsidR="0085563C" w:rsidRPr="00F46A3D" w:rsidTr="00F46A3D">
        <w:tc>
          <w:tcPr>
            <w:tcW w:w="1560" w:type="dxa"/>
          </w:tcPr>
          <w:p w:rsidR="0085563C" w:rsidRPr="00F46A3D" w:rsidRDefault="0085563C" w:rsidP="0087039E">
            <w:pPr>
              <w:jc w:val="center"/>
              <w:rPr>
                <w:sz w:val="28"/>
                <w:szCs w:val="28"/>
                <w:bdr w:val="single" w:sz="4" w:space="0" w:color="auto"/>
              </w:rPr>
            </w:pPr>
            <w:r w:rsidRPr="00F46A3D">
              <w:rPr>
                <w:rFonts w:hint="eastAsia"/>
                <w:sz w:val="28"/>
                <w:szCs w:val="28"/>
              </w:rPr>
              <w:t>氏</w:t>
            </w:r>
            <w:r w:rsidR="00F46A3D">
              <w:rPr>
                <w:rFonts w:hint="eastAsia"/>
                <w:sz w:val="28"/>
                <w:szCs w:val="28"/>
              </w:rPr>
              <w:t xml:space="preserve">　</w:t>
            </w:r>
            <w:r w:rsidRPr="00F46A3D">
              <w:rPr>
                <w:rFonts w:hint="eastAsia"/>
                <w:sz w:val="28"/>
                <w:szCs w:val="28"/>
              </w:rPr>
              <w:t>名</w:t>
            </w:r>
          </w:p>
        </w:tc>
        <w:tc>
          <w:tcPr>
            <w:tcW w:w="8168" w:type="dxa"/>
          </w:tcPr>
          <w:p w:rsidR="0085563C" w:rsidRPr="00F46A3D" w:rsidRDefault="0085563C" w:rsidP="0085563C">
            <w:pPr>
              <w:jc w:val="left"/>
              <w:rPr>
                <w:sz w:val="28"/>
                <w:szCs w:val="28"/>
                <w:bdr w:val="single" w:sz="4" w:space="0" w:color="auto"/>
              </w:rPr>
            </w:pPr>
          </w:p>
        </w:tc>
      </w:tr>
      <w:tr w:rsidR="0085563C" w:rsidRPr="00F46A3D" w:rsidTr="00F46A3D">
        <w:tc>
          <w:tcPr>
            <w:tcW w:w="1560" w:type="dxa"/>
          </w:tcPr>
          <w:p w:rsidR="0085563C" w:rsidRPr="00F46A3D" w:rsidRDefault="0085563C" w:rsidP="0087039E">
            <w:pPr>
              <w:jc w:val="center"/>
              <w:rPr>
                <w:sz w:val="28"/>
                <w:szCs w:val="28"/>
                <w:bdr w:val="single" w:sz="4" w:space="0" w:color="auto"/>
              </w:rPr>
            </w:pPr>
            <w:r w:rsidRPr="00F46A3D">
              <w:rPr>
                <w:rFonts w:hint="eastAsia"/>
                <w:sz w:val="28"/>
                <w:szCs w:val="28"/>
              </w:rPr>
              <w:t>検査日</w:t>
            </w:r>
          </w:p>
        </w:tc>
        <w:tc>
          <w:tcPr>
            <w:tcW w:w="8168" w:type="dxa"/>
          </w:tcPr>
          <w:p w:rsidR="0085563C" w:rsidRPr="00F46A3D" w:rsidRDefault="001B4296" w:rsidP="0085563C">
            <w:pPr>
              <w:jc w:val="left"/>
              <w:rPr>
                <w:sz w:val="28"/>
                <w:szCs w:val="28"/>
                <w:bdr w:val="single" w:sz="4" w:space="0" w:color="auto"/>
              </w:rPr>
            </w:pPr>
            <w:r>
              <w:rPr>
                <w:rFonts w:hint="eastAsia"/>
                <w:sz w:val="28"/>
                <w:szCs w:val="28"/>
              </w:rPr>
              <w:t>令和</w:t>
            </w:r>
            <w:r w:rsidR="0085563C" w:rsidRPr="00F46A3D">
              <w:rPr>
                <w:rFonts w:hint="eastAsia"/>
                <w:sz w:val="28"/>
                <w:szCs w:val="28"/>
              </w:rPr>
              <w:t xml:space="preserve">　　</w:t>
            </w:r>
            <w:r w:rsidR="00F46A3D">
              <w:rPr>
                <w:rFonts w:hint="eastAsia"/>
                <w:sz w:val="28"/>
                <w:szCs w:val="28"/>
              </w:rPr>
              <w:t xml:space="preserve">　</w:t>
            </w:r>
            <w:r w:rsidR="0085563C" w:rsidRPr="00F46A3D">
              <w:rPr>
                <w:rFonts w:hint="eastAsia"/>
                <w:sz w:val="28"/>
                <w:szCs w:val="28"/>
              </w:rPr>
              <w:t xml:space="preserve">年　　</w:t>
            </w:r>
            <w:r w:rsidR="00F46A3D">
              <w:rPr>
                <w:rFonts w:hint="eastAsia"/>
                <w:sz w:val="28"/>
                <w:szCs w:val="28"/>
              </w:rPr>
              <w:t xml:space="preserve">　</w:t>
            </w:r>
            <w:r w:rsidR="0085563C" w:rsidRPr="00F46A3D">
              <w:rPr>
                <w:rFonts w:hint="eastAsia"/>
                <w:sz w:val="28"/>
                <w:szCs w:val="28"/>
              </w:rPr>
              <w:t xml:space="preserve">月　</w:t>
            </w:r>
            <w:r w:rsidR="00F46A3D">
              <w:rPr>
                <w:rFonts w:hint="eastAsia"/>
                <w:sz w:val="28"/>
                <w:szCs w:val="28"/>
              </w:rPr>
              <w:t xml:space="preserve">　</w:t>
            </w:r>
            <w:r w:rsidR="0085563C" w:rsidRPr="00F46A3D">
              <w:rPr>
                <w:rFonts w:hint="eastAsia"/>
                <w:sz w:val="28"/>
                <w:szCs w:val="28"/>
              </w:rPr>
              <w:t xml:space="preserve">　日（　　　）　　　</w:t>
            </w:r>
            <w:r w:rsidR="00F46A3D">
              <w:rPr>
                <w:rFonts w:hint="eastAsia"/>
                <w:sz w:val="28"/>
                <w:szCs w:val="28"/>
              </w:rPr>
              <w:t xml:space="preserve">　</w:t>
            </w:r>
            <w:r w:rsidR="0085563C" w:rsidRPr="00F46A3D">
              <w:rPr>
                <w:rFonts w:hint="eastAsia"/>
                <w:sz w:val="28"/>
                <w:szCs w:val="28"/>
              </w:rPr>
              <w:t xml:space="preserve">時　　　</w:t>
            </w:r>
            <w:r w:rsidR="00F46A3D">
              <w:rPr>
                <w:rFonts w:hint="eastAsia"/>
                <w:sz w:val="28"/>
                <w:szCs w:val="28"/>
              </w:rPr>
              <w:t xml:space="preserve">　</w:t>
            </w:r>
            <w:r w:rsidR="0085563C" w:rsidRPr="00F46A3D">
              <w:rPr>
                <w:rFonts w:hint="eastAsia"/>
                <w:sz w:val="28"/>
                <w:szCs w:val="28"/>
              </w:rPr>
              <w:t>分</w:t>
            </w:r>
          </w:p>
        </w:tc>
      </w:tr>
    </w:tbl>
    <w:p w:rsidR="0085563C" w:rsidRDefault="0085563C" w:rsidP="001B4296">
      <w:pPr>
        <w:spacing w:line="240" w:lineRule="exact"/>
        <w:jc w:val="left"/>
        <w:rPr>
          <w:sz w:val="24"/>
          <w:szCs w:val="24"/>
          <w:bdr w:val="single" w:sz="4" w:space="0" w:color="auto"/>
        </w:rPr>
      </w:pPr>
    </w:p>
    <w:p w:rsidR="0085563C" w:rsidRPr="00B604AC" w:rsidRDefault="0085563C" w:rsidP="001B4296">
      <w:pPr>
        <w:spacing w:line="320" w:lineRule="exact"/>
        <w:jc w:val="left"/>
        <w:rPr>
          <w:b/>
          <w:sz w:val="24"/>
          <w:szCs w:val="24"/>
        </w:rPr>
      </w:pPr>
      <w:r w:rsidRPr="00F76C29">
        <w:rPr>
          <w:rFonts w:hint="eastAsia"/>
          <w:b/>
          <w:sz w:val="24"/>
          <w:szCs w:val="24"/>
        </w:rPr>
        <w:t>検</w:t>
      </w:r>
      <w:r w:rsidRPr="00B604AC">
        <w:rPr>
          <w:rFonts w:hint="eastAsia"/>
          <w:b/>
          <w:sz w:val="24"/>
          <w:szCs w:val="24"/>
        </w:rPr>
        <w:t>査の際は、以下のことをお守りください。</w:t>
      </w:r>
    </w:p>
    <w:p w:rsidR="00F46A3D" w:rsidRPr="00B604AC" w:rsidRDefault="002E3E56" w:rsidP="001B4296">
      <w:pPr>
        <w:pStyle w:val="a4"/>
        <w:numPr>
          <w:ilvl w:val="0"/>
          <w:numId w:val="1"/>
        </w:numPr>
        <w:spacing w:line="320" w:lineRule="exact"/>
        <w:ind w:leftChars="0"/>
        <w:jc w:val="left"/>
        <w:rPr>
          <w:sz w:val="24"/>
          <w:szCs w:val="24"/>
        </w:rPr>
      </w:pPr>
      <w:r>
        <w:rPr>
          <w:rFonts w:hint="eastAsia"/>
          <w:sz w:val="24"/>
          <w:szCs w:val="24"/>
        </w:rPr>
        <w:t>検査前、６</w:t>
      </w:r>
      <w:r w:rsidR="00647348">
        <w:rPr>
          <w:rFonts w:hint="eastAsia"/>
          <w:sz w:val="24"/>
          <w:szCs w:val="24"/>
        </w:rPr>
        <w:t>時間以上の</w:t>
      </w:r>
      <w:r w:rsidR="00F46A3D" w:rsidRPr="00B604AC">
        <w:rPr>
          <w:rFonts w:hint="eastAsia"/>
          <w:sz w:val="24"/>
          <w:szCs w:val="24"/>
        </w:rPr>
        <w:t>絶食が必要です。</w:t>
      </w:r>
    </w:p>
    <w:p w:rsidR="00F46A3D" w:rsidRPr="001A40F5" w:rsidRDefault="00F46A3D" w:rsidP="001B4296">
      <w:pPr>
        <w:pStyle w:val="a4"/>
        <w:spacing w:line="320" w:lineRule="exact"/>
        <w:ind w:leftChars="0" w:left="360"/>
        <w:jc w:val="left"/>
        <w:rPr>
          <w:sz w:val="22"/>
          <w:szCs w:val="24"/>
        </w:rPr>
      </w:pPr>
      <w:r w:rsidRPr="001A40F5">
        <w:rPr>
          <w:rFonts w:hint="eastAsia"/>
          <w:sz w:val="22"/>
          <w:szCs w:val="24"/>
        </w:rPr>
        <w:t>●当日</w:t>
      </w:r>
      <w:r w:rsidRPr="001A40F5">
        <w:rPr>
          <w:rFonts w:hint="eastAsia"/>
          <w:sz w:val="22"/>
          <w:szCs w:val="24"/>
          <w:u w:val="single"/>
        </w:rPr>
        <w:t xml:space="preserve">　　　</w:t>
      </w:r>
      <w:r w:rsidRPr="001A40F5">
        <w:rPr>
          <w:rFonts w:hint="eastAsia"/>
          <w:sz w:val="22"/>
          <w:szCs w:val="24"/>
        </w:rPr>
        <w:t>時</w:t>
      </w:r>
      <w:r w:rsidRPr="001A40F5">
        <w:rPr>
          <w:rFonts w:hint="eastAsia"/>
          <w:sz w:val="22"/>
          <w:szCs w:val="24"/>
          <w:u w:val="single"/>
        </w:rPr>
        <w:t xml:space="preserve">　　　</w:t>
      </w:r>
      <w:r w:rsidRPr="001A40F5">
        <w:rPr>
          <w:rFonts w:hint="eastAsia"/>
          <w:sz w:val="22"/>
          <w:szCs w:val="24"/>
        </w:rPr>
        <w:t>分以降は検査終了まで食事をとらないでください。</w:t>
      </w:r>
    </w:p>
    <w:p w:rsidR="00F46A3D" w:rsidRPr="001A40F5" w:rsidRDefault="00F46A3D" w:rsidP="001B4296">
      <w:pPr>
        <w:pStyle w:val="a4"/>
        <w:spacing w:line="320" w:lineRule="exact"/>
        <w:ind w:leftChars="0" w:left="360"/>
        <w:jc w:val="left"/>
        <w:rPr>
          <w:sz w:val="22"/>
          <w:szCs w:val="24"/>
        </w:rPr>
      </w:pPr>
      <w:r w:rsidRPr="001A40F5">
        <w:rPr>
          <w:rFonts w:hint="eastAsia"/>
          <w:sz w:val="22"/>
          <w:szCs w:val="24"/>
        </w:rPr>
        <w:t>●糖尿病の方は、主治医による血糖値の調整が必要な場合があります。</w:t>
      </w:r>
    </w:p>
    <w:p w:rsidR="00B0733B" w:rsidRPr="001A40F5" w:rsidRDefault="002E3E56" w:rsidP="001B4296">
      <w:pPr>
        <w:pStyle w:val="a4"/>
        <w:spacing w:line="320" w:lineRule="exact"/>
        <w:ind w:leftChars="0" w:left="360"/>
        <w:jc w:val="left"/>
        <w:rPr>
          <w:sz w:val="22"/>
          <w:szCs w:val="24"/>
        </w:rPr>
      </w:pPr>
      <w:r w:rsidRPr="001A40F5">
        <w:rPr>
          <w:rFonts w:hint="eastAsia"/>
          <w:sz w:val="22"/>
          <w:szCs w:val="24"/>
        </w:rPr>
        <w:t>●糖尿病以外の薬は指示がない限り普段通り服用してください。</w:t>
      </w:r>
    </w:p>
    <w:p w:rsidR="00F46A3D" w:rsidRPr="001A40F5" w:rsidRDefault="00F46A3D" w:rsidP="001B4296">
      <w:pPr>
        <w:pStyle w:val="a4"/>
        <w:numPr>
          <w:ilvl w:val="0"/>
          <w:numId w:val="1"/>
        </w:numPr>
        <w:spacing w:line="320" w:lineRule="exact"/>
        <w:ind w:leftChars="0"/>
        <w:jc w:val="left"/>
        <w:rPr>
          <w:sz w:val="22"/>
          <w:szCs w:val="24"/>
        </w:rPr>
      </w:pPr>
      <w:r w:rsidRPr="001A40F5">
        <w:rPr>
          <w:rFonts w:hint="eastAsia"/>
          <w:sz w:val="22"/>
          <w:szCs w:val="24"/>
        </w:rPr>
        <w:t>検査日時に忘れずに来院</w:t>
      </w:r>
      <w:r w:rsidR="004A35A0" w:rsidRPr="001A40F5">
        <w:rPr>
          <w:rFonts w:hint="eastAsia"/>
          <w:sz w:val="22"/>
          <w:szCs w:val="24"/>
        </w:rPr>
        <w:t>して</w:t>
      </w:r>
      <w:r w:rsidRPr="001A40F5">
        <w:rPr>
          <w:rFonts w:hint="eastAsia"/>
          <w:sz w:val="22"/>
          <w:szCs w:val="24"/>
        </w:rPr>
        <w:t>ください。</w:t>
      </w:r>
    </w:p>
    <w:p w:rsidR="001A40F5" w:rsidRDefault="00F46A3D" w:rsidP="001B4296">
      <w:pPr>
        <w:pStyle w:val="a4"/>
        <w:spacing w:line="320" w:lineRule="exact"/>
        <w:ind w:leftChars="0" w:left="360"/>
        <w:jc w:val="left"/>
        <w:rPr>
          <w:sz w:val="22"/>
          <w:szCs w:val="24"/>
          <w:u w:val="single"/>
        </w:rPr>
      </w:pPr>
      <w:r w:rsidRPr="001A40F5">
        <w:rPr>
          <w:rFonts w:hint="eastAsia"/>
          <w:sz w:val="22"/>
          <w:szCs w:val="24"/>
        </w:rPr>
        <w:t>●</w:t>
      </w:r>
      <w:r w:rsidR="004A35A0" w:rsidRPr="0087039E">
        <w:rPr>
          <w:rFonts w:hint="eastAsia"/>
          <w:sz w:val="22"/>
          <w:szCs w:val="24"/>
        </w:rPr>
        <w:t>来院されなかった場合は</w:t>
      </w:r>
      <w:r w:rsidR="001B4296" w:rsidRPr="0087039E">
        <w:rPr>
          <w:rFonts w:hint="eastAsia"/>
          <w:sz w:val="22"/>
          <w:szCs w:val="24"/>
        </w:rPr>
        <w:t>、</w:t>
      </w:r>
      <w:r w:rsidR="001B4296" w:rsidRPr="001A40F5">
        <w:rPr>
          <w:rFonts w:hint="eastAsia"/>
          <w:sz w:val="22"/>
          <w:szCs w:val="24"/>
          <w:u w:val="single"/>
        </w:rPr>
        <w:t>取り寄せた</w:t>
      </w:r>
      <w:r w:rsidR="00647348" w:rsidRPr="001A40F5">
        <w:rPr>
          <w:rFonts w:hint="eastAsia"/>
          <w:sz w:val="22"/>
          <w:szCs w:val="24"/>
          <w:u w:val="single"/>
        </w:rPr>
        <w:t>薬剤の費用を</w:t>
      </w:r>
      <w:r w:rsidR="004A35A0" w:rsidRPr="001A40F5">
        <w:rPr>
          <w:rFonts w:hint="eastAsia"/>
          <w:sz w:val="22"/>
          <w:szCs w:val="24"/>
          <w:u w:val="single"/>
        </w:rPr>
        <w:t>負担していただきます。</w:t>
      </w:r>
    </w:p>
    <w:p w:rsidR="001A40F5" w:rsidRDefault="001B4296" w:rsidP="001A40F5">
      <w:pPr>
        <w:pStyle w:val="a4"/>
        <w:spacing w:line="320" w:lineRule="exact"/>
        <w:ind w:leftChars="0" w:left="360" w:firstLineChars="100" w:firstLine="220"/>
        <w:jc w:val="left"/>
        <w:rPr>
          <w:sz w:val="22"/>
          <w:szCs w:val="24"/>
        </w:rPr>
      </w:pPr>
      <w:r w:rsidRPr="001A40F5">
        <w:rPr>
          <w:rFonts w:hint="eastAsia"/>
          <w:sz w:val="22"/>
          <w:szCs w:val="24"/>
        </w:rPr>
        <w:t>なお、キャンセルする場合は、検査前日の</w:t>
      </w:r>
      <w:r w:rsidRPr="001A40F5">
        <w:rPr>
          <w:rFonts w:hint="eastAsia"/>
          <w:sz w:val="22"/>
          <w:szCs w:val="24"/>
        </w:rPr>
        <w:t>16</w:t>
      </w:r>
      <w:r w:rsidRPr="001A40F5">
        <w:rPr>
          <w:rFonts w:hint="eastAsia"/>
          <w:sz w:val="22"/>
          <w:szCs w:val="24"/>
        </w:rPr>
        <w:t>：</w:t>
      </w:r>
      <w:r w:rsidRPr="001A40F5">
        <w:rPr>
          <w:rFonts w:hint="eastAsia"/>
          <w:sz w:val="22"/>
          <w:szCs w:val="24"/>
        </w:rPr>
        <w:t>00</w:t>
      </w:r>
      <w:r w:rsidRPr="001A40F5">
        <w:rPr>
          <w:rFonts w:hint="eastAsia"/>
          <w:sz w:val="22"/>
          <w:szCs w:val="24"/>
        </w:rPr>
        <w:t>まで（検査前日が休診日の場合、</w:t>
      </w:r>
    </w:p>
    <w:p w:rsidR="001B4296" w:rsidRPr="001A40F5" w:rsidRDefault="001B4296" w:rsidP="001A40F5">
      <w:pPr>
        <w:pStyle w:val="a4"/>
        <w:spacing w:line="320" w:lineRule="exact"/>
        <w:ind w:leftChars="0" w:left="360" w:firstLineChars="100" w:firstLine="220"/>
        <w:jc w:val="left"/>
        <w:rPr>
          <w:sz w:val="22"/>
          <w:szCs w:val="24"/>
        </w:rPr>
      </w:pPr>
      <w:r w:rsidRPr="001A40F5">
        <w:rPr>
          <w:rFonts w:hint="eastAsia"/>
          <w:sz w:val="22"/>
          <w:szCs w:val="24"/>
        </w:rPr>
        <w:t>前診察日の</w:t>
      </w:r>
      <w:r w:rsidRPr="001A40F5">
        <w:rPr>
          <w:rFonts w:hint="eastAsia"/>
          <w:sz w:val="22"/>
          <w:szCs w:val="24"/>
        </w:rPr>
        <w:t>16</w:t>
      </w:r>
      <w:r w:rsidRPr="001A40F5">
        <w:rPr>
          <w:rFonts w:hint="eastAsia"/>
          <w:sz w:val="22"/>
          <w:szCs w:val="24"/>
        </w:rPr>
        <w:t>：</w:t>
      </w:r>
      <w:r w:rsidRPr="001A40F5">
        <w:rPr>
          <w:rFonts w:hint="eastAsia"/>
          <w:sz w:val="22"/>
          <w:szCs w:val="24"/>
        </w:rPr>
        <w:t>00</w:t>
      </w:r>
      <w:r w:rsidRPr="001A40F5">
        <w:rPr>
          <w:rFonts w:hint="eastAsia"/>
          <w:sz w:val="22"/>
          <w:szCs w:val="24"/>
        </w:rPr>
        <w:t>まで）必ず</w:t>
      </w:r>
      <w:r w:rsidRPr="001A40F5">
        <w:rPr>
          <w:rFonts w:asciiTheme="minorEastAsia" w:hAnsiTheme="minorEastAsia" w:hint="eastAsia"/>
          <w:sz w:val="22"/>
          <w:szCs w:val="24"/>
        </w:rPr>
        <w:t>ＰＥＴ-ＣＴ画像診断センター</w:t>
      </w:r>
      <w:r w:rsidR="001A40F5">
        <w:rPr>
          <w:rFonts w:asciiTheme="minorEastAsia" w:hAnsiTheme="minorEastAsia" w:hint="eastAsia"/>
          <w:sz w:val="22"/>
          <w:szCs w:val="24"/>
        </w:rPr>
        <w:t>受付</w:t>
      </w:r>
      <w:r w:rsidRPr="001A40F5">
        <w:rPr>
          <w:rFonts w:asciiTheme="minorEastAsia" w:hAnsiTheme="minorEastAsia" w:hint="eastAsia"/>
          <w:sz w:val="22"/>
          <w:szCs w:val="24"/>
        </w:rPr>
        <w:t>までご連絡ください。</w:t>
      </w:r>
    </w:p>
    <w:p w:rsidR="00B0733B" w:rsidRPr="001A40F5" w:rsidRDefault="00F46A3D" w:rsidP="001B4296">
      <w:pPr>
        <w:pStyle w:val="a4"/>
        <w:numPr>
          <w:ilvl w:val="0"/>
          <w:numId w:val="1"/>
        </w:numPr>
        <w:spacing w:line="320" w:lineRule="exact"/>
        <w:ind w:leftChars="0"/>
        <w:jc w:val="left"/>
        <w:rPr>
          <w:sz w:val="22"/>
          <w:szCs w:val="24"/>
        </w:rPr>
      </w:pPr>
      <w:r w:rsidRPr="001A40F5">
        <w:rPr>
          <w:rFonts w:hint="eastAsia"/>
          <w:sz w:val="22"/>
          <w:szCs w:val="24"/>
        </w:rPr>
        <w:t>検査前や検査の途中では、なるべく運動をしないでください。</w:t>
      </w:r>
    </w:p>
    <w:p w:rsidR="00F46A3D" w:rsidRPr="001A40F5" w:rsidRDefault="00F46A3D" w:rsidP="001B4296">
      <w:pPr>
        <w:pStyle w:val="a4"/>
        <w:numPr>
          <w:ilvl w:val="0"/>
          <w:numId w:val="1"/>
        </w:numPr>
        <w:spacing w:line="320" w:lineRule="exact"/>
        <w:ind w:leftChars="0"/>
        <w:jc w:val="left"/>
        <w:rPr>
          <w:sz w:val="22"/>
          <w:szCs w:val="24"/>
        </w:rPr>
      </w:pPr>
      <w:r w:rsidRPr="001A40F5">
        <w:rPr>
          <w:rFonts w:hint="eastAsia"/>
          <w:sz w:val="22"/>
          <w:szCs w:val="24"/>
        </w:rPr>
        <w:t>当日、糖分を含まない飲用水</w:t>
      </w:r>
      <w:r w:rsidR="004A35A0" w:rsidRPr="001A40F5">
        <w:rPr>
          <w:rFonts w:hint="eastAsia"/>
          <w:sz w:val="22"/>
          <w:szCs w:val="24"/>
        </w:rPr>
        <w:t>（水・お茶・白湯）はご自由に</w:t>
      </w:r>
      <w:r w:rsidR="006F30BB" w:rsidRPr="001A40F5">
        <w:rPr>
          <w:rFonts w:hint="eastAsia"/>
          <w:sz w:val="22"/>
          <w:szCs w:val="24"/>
        </w:rPr>
        <w:t>おと</w:t>
      </w:r>
      <w:r w:rsidR="004B1C74" w:rsidRPr="001A40F5">
        <w:rPr>
          <w:rFonts w:hint="eastAsia"/>
          <w:sz w:val="22"/>
          <w:szCs w:val="24"/>
        </w:rPr>
        <w:t>りください。</w:t>
      </w:r>
    </w:p>
    <w:p w:rsidR="004F489C" w:rsidRDefault="004F489C" w:rsidP="001B4296">
      <w:pPr>
        <w:spacing w:line="240" w:lineRule="exact"/>
        <w:jc w:val="left"/>
        <w:rPr>
          <w:sz w:val="24"/>
          <w:szCs w:val="24"/>
          <w:bdr w:val="single" w:sz="4" w:space="0" w:color="auto"/>
        </w:rPr>
      </w:pPr>
    </w:p>
    <w:p w:rsidR="004B7052" w:rsidRDefault="004B7052" w:rsidP="008A2D1B">
      <w:pPr>
        <w:spacing w:line="320" w:lineRule="exact"/>
        <w:jc w:val="left"/>
        <w:rPr>
          <w:rFonts w:ascii="ＭＳ Ｐ明朝" w:eastAsia="ＭＳ Ｐ明朝" w:hAnsi="ＭＳ Ｐ明朝"/>
          <w:sz w:val="24"/>
          <w:szCs w:val="24"/>
        </w:rPr>
      </w:pPr>
      <w:r>
        <w:rPr>
          <w:rFonts w:hint="eastAsia"/>
          <w:sz w:val="24"/>
          <w:szCs w:val="24"/>
        </w:rPr>
        <w:t>■</w:t>
      </w:r>
      <w:r w:rsidRPr="004B7052">
        <w:rPr>
          <w:rFonts w:ascii="ＭＳ Ｐ明朝" w:eastAsia="ＭＳ Ｐ明朝" w:hAnsi="ＭＳ Ｐ明朝" w:hint="eastAsia"/>
          <w:sz w:val="24"/>
          <w:szCs w:val="24"/>
        </w:rPr>
        <w:t>PET‐CT検査</w:t>
      </w:r>
      <w:r>
        <w:rPr>
          <w:rFonts w:ascii="ＭＳ Ｐ明朝" w:eastAsia="ＭＳ Ｐ明朝" w:hAnsi="ＭＳ Ｐ明朝" w:hint="eastAsia"/>
          <w:sz w:val="24"/>
          <w:szCs w:val="24"/>
        </w:rPr>
        <w:t>とは</w:t>
      </w:r>
    </w:p>
    <w:p w:rsidR="004F489C" w:rsidRPr="00B604AC" w:rsidRDefault="004B7052" w:rsidP="001B4296">
      <w:pPr>
        <w:ind w:left="720" w:hangingChars="300" w:hanging="720"/>
        <w:jc w:val="left"/>
        <w:rPr>
          <w:sz w:val="22"/>
        </w:rPr>
      </w:pPr>
      <w:r>
        <w:rPr>
          <w:rFonts w:hint="eastAsia"/>
          <w:sz w:val="24"/>
          <w:szCs w:val="24"/>
        </w:rPr>
        <w:t xml:space="preserve">　</w:t>
      </w:r>
      <w:r w:rsidRPr="004B7052">
        <w:rPr>
          <w:rFonts w:hint="eastAsia"/>
          <w:sz w:val="22"/>
        </w:rPr>
        <w:t xml:space="preserve">　</w:t>
      </w:r>
      <w:r w:rsidRPr="001A40F5">
        <w:rPr>
          <w:rFonts w:hint="eastAsia"/>
          <w:sz w:val="22"/>
        </w:rPr>
        <w:t>●陽電子（ポジトロン）を放出する放射性薬剤を静脈注射して、細胞の活動状態を画像化する検査です。同時に、画像の重ね合わせや、ポジトロン画像の補正の目的で、</w:t>
      </w:r>
      <w:r w:rsidR="008A2D1B" w:rsidRPr="001A40F5">
        <w:rPr>
          <w:rFonts w:asciiTheme="minorEastAsia" w:hAnsiTheme="minorEastAsia" w:hint="eastAsia"/>
          <w:sz w:val="22"/>
        </w:rPr>
        <w:t>Ｘ</w:t>
      </w:r>
      <w:r w:rsidRPr="001A40F5">
        <w:rPr>
          <w:rFonts w:hint="eastAsia"/>
          <w:sz w:val="22"/>
        </w:rPr>
        <w:t>線</w:t>
      </w:r>
      <w:r w:rsidR="008A2D1B" w:rsidRPr="001A40F5">
        <w:rPr>
          <w:rFonts w:hint="eastAsia"/>
          <w:sz w:val="22"/>
        </w:rPr>
        <w:t>ＣＴ</w:t>
      </w:r>
      <w:r w:rsidRPr="001A40F5">
        <w:rPr>
          <w:rFonts w:hint="eastAsia"/>
          <w:sz w:val="22"/>
        </w:rPr>
        <w:t>撮影（コンピュター断層撮影）も行います。</w:t>
      </w:r>
    </w:p>
    <w:p w:rsidR="004B7052" w:rsidRDefault="004B7052" w:rsidP="008A2D1B">
      <w:pPr>
        <w:spacing w:line="320" w:lineRule="exact"/>
        <w:jc w:val="left"/>
        <w:rPr>
          <w:sz w:val="24"/>
          <w:szCs w:val="24"/>
        </w:rPr>
      </w:pPr>
      <w:r>
        <w:rPr>
          <w:rFonts w:hint="eastAsia"/>
          <w:sz w:val="24"/>
          <w:szCs w:val="24"/>
        </w:rPr>
        <w:t>■使用するお薬、原理：何がわかるか</w:t>
      </w:r>
    </w:p>
    <w:p w:rsidR="004B7052" w:rsidRDefault="004B7052" w:rsidP="004F489C">
      <w:pPr>
        <w:ind w:left="720" w:hangingChars="300" w:hanging="720"/>
        <w:jc w:val="left"/>
        <w:rPr>
          <w:sz w:val="22"/>
        </w:rPr>
      </w:pPr>
      <w:r>
        <w:rPr>
          <w:rFonts w:hint="eastAsia"/>
          <w:sz w:val="24"/>
          <w:szCs w:val="24"/>
        </w:rPr>
        <w:t xml:space="preserve">　　</w:t>
      </w:r>
      <w:r w:rsidRPr="004B7052">
        <w:rPr>
          <w:rFonts w:hint="eastAsia"/>
          <w:sz w:val="22"/>
        </w:rPr>
        <w:t>●</w:t>
      </w:r>
      <w:r w:rsidR="008A2D1B">
        <w:rPr>
          <w:rFonts w:asciiTheme="minorEastAsia" w:hAnsiTheme="minorEastAsia" w:hint="eastAsia"/>
          <w:sz w:val="22"/>
        </w:rPr>
        <w:t>ＦＤＧ</w:t>
      </w:r>
      <w:r>
        <w:rPr>
          <w:rFonts w:hint="eastAsia"/>
          <w:sz w:val="22"/>
        </w:rPr>
        <w:t>(</w:t>
      </w:r>
      <w:r>
        <w:rPr>
          <w:rFonts w:hint="eastAsia"/>
          <w:sz w:val="22"/>
        </w:rPr>
        <w:t>フルオロデオキシグルコース</w:t>
      </w:r>
      <w:r>
        <w:rPr>
          <w:rFonts w:hint="eastAsia"/>
          <w:sz w:val="22"/>
        </w:rPr>
        <w:t>)</w:t>
      </w:r>
      <w:r>
        <w:rPr>
          <w:rFonts w:hint="eastAsia"/>
          <w:sz w:val="22"/>
        </w:rPr>
        <w:t>と呼ばれる</w:t>
      </w:r>
      <w:r w:rsidR="004F489C">
        <w:rPr>
          <w:rFonts w:hint="eastAsia"/>
          <w:sz w:val="22"/>
        </w:rPr>
        <w:t>、ブドウ糖に似た放射性薬剤を使います。これは、ブドウ糖の取り込みの活発な細胞・臓器に取り込まれます。もしブドウ糖の取り込みが活発な腫瘍があれば、それにも取り込まれます。</w:t>
      </w:r>
    </w:p>
    <w:p w:rsidR="004B7052" w:rsidRPr="00B604AC" w:rsidRDefault="004F489C" w:rsidP="0085563C">
      <w:pPr>
        <w:jc w:val="left"/>
        <w:rPr>
          <w:sz w:val="22"/>
        </w:rPr>
      </w:pPr>
      <w:r>
        <w:rPr>
          <w:rFonts w:hint="eastAsia"/>
          <w:sz w:val="22"/>
        </w:rPr>
        <w:t xml:space="preserve">　　●これを体外から検出して、腫瘍の検出や、臓器の診断を行います。</w:t>
      </w:r>
    </w:p>
    <w:p w:rsidR="003365BD" w:rsidRDefault="003365BD" w:rsidP="008A2D1B">
      <w:pPr>
        <w:spacing w:line="320" w:lineRule="exact"/>
        <w:jc w:val="left"/>
        <w:rPr>
          <w:sz w:val="24"/>
          <w:szCs w:val="24"/>
        </w:rPr>
      </w:pPr>
      <w:r>
        <w:rPr>
          <w:rFonts w:hint="eastAsia"/>
          <w:sz w:val="24"/>
          <w:szCs w:val="24"/>
        </w:rPr>
        <w:t>■検査前の準備</w:t>
      </w:r>
    </w:p>
    <w:p w:rsidR="006F30BB" w:rsidRDefault="006F30BB" w:rsidP="00122F51">
      <w:pPr>
        <w:ind w:left="660" w:hangingChars="300" w:hanging="660"/>
        <w:jc w:val="left"/>
        <w:rPr>
          <w:sz w:val="22"/>
        </w:rPr>
      </w:pPr>
      <w:r>
        <w:rPr>
          <w:rFonts w:hint="eastAsia"/>
          <w:sz w:val="22"/>
        </w:rPr>
        <w:t xml:space="preserve">　　</w:t>
      </w:r>
      <w:r w:rsidRPr="006F30BB">
        <w:rPr>
          <w:rFonts w:hint="eastAsia"/>
          <w:sz w:val="22"/>
        </w:rPr>
        <w:t>●</w:t>
      </w:r>
      <w:r>
        <w:rPr>
          <w:rFonts w:hint="eastAsia"/>
          <w:sz w:val="22"/>
        </w:rPr>
        <w:t>血糖値が高いと</w:t>
      </w:r>
      <w:r w:rsidR="008A2D1B">
        <w:rPr>
          <w:rFonts w:asciiTheme="minorEastAsia" w:hAnsiTheme="minorEastAsia" w:hint="eastAsia"/>
          <w:sz w:val="22"/>
        </w:rPr>
        <w:t>ＦＤＧ</w:t>
      </w:r>
      <w:r w:rsidR="00122F51">
        <w:rPr>
          <w:rFonts w:hint="eastAsia"/>
          <w:sz w:val="22"/>
        </w:rPr>
        <w:t>（</w:t>
      </w:r>
      <w:r w:rsidR="003D385B">
        <w:rPr>
          <w:rFonts w:hint="eastAsia"/>
          <w:sz w:val="22"/>
        </w:rPr>
        <w:t>ブドウ糖に似た</w:t>
      </w:r>
      <w:r>
        <w:rPr>
          <w:rFonts w:hint="eastAsia"/>
          <w:sz w:val="22"/>
        </w:rPr>
        <w:t>放射性薬剤</w:t>
      </w:r>
      <w:r w:rsidR="00122F51">
        <w:rPr>
          <w:rFonts w:hint="eastAsia"/>
          <w:sz w:val="22"/>
        </w:rPr>
        <w:t>)</w:t>
      </w:r>
      <w:r>
        <w:rPr>
          <w:rFonts w:hint="eastAsia"/>
          <w:sz w:val="22"/>
        </w:rPr>
        <w:t>は細胞や腫瘍に取り込まれません。そのため、検査前</w:t>
      </w:r>
      <w:r w:rsidR="002E3E56">
        <w:rPr>
          <w:rFonts w:hint="eastAsia"/>
          <w:sz w:val="22"/>
        </w:rPr>
        <w:t>６</w:t>
      </w:r>
      <w:r w:rsidR="00647348">
        <w:rPr>
          <w:rFonts w:hint="eastAsia"/>
          <w:sz w:val="22"/>
        </w:rPr>
        <w:t>時間以上の</w:t>
      </w:r>
      <w:r>
        <w:rPr>
          <w:rFonts w:hint="eastAsia"/>
          <w:sz w:val="22"/>
        </w:rPr>
        <w:t>絶食が必要です。</w:t>
      </w:r>
      <w:r w:rsidRPr="006F30BB">
        <w:rPr>
          <w:rFonts w:hint="eastAsia"/>
          <w:sz w:val="22"/>
        </w:rPr>
        <w:t>糖分を含まない</w:t>
      </w:r>
      <w:r>
        <w:rPr>
          <w:rFonts w:hint="eastAsia"/>
          <w:sz w:val="22"/>
        </w:rPr>
        <w:t>水分は飲んでも構いませんが、ガムや飴などを含め、食事はとらないでください。</w:t>
      </w:r>
    </w:p>
    <w:p w:rsidR="006F30BB" w:rsidRDefault="006F30BB" w:rsidP="006F30BB">
      <w:pPr>
        <w:ind w:left="660" w:hangingChars="300" w:hanging="660"/>
        <w:jc w:val="left"/>
        <w:rPr>
          <w:sz w:val="22"/>
        </w:rPr>
      </w:pPr>
      <w:r>
        <w:rPr>
          <w:rFonts w:hint="eastAsia"/>
          <w:sz w:val="22"/>
        </w:rPr>
        <w:t xml:space="preserve">　　●糖尿病などで絶食が難しい方は、主治医にご相談ください。</w:t>
      </w:r>
    </w:p>
    <w:p w:rsidR="004F489C" w:rsidRDefault="006F30BB" w:rsidP="00B604AC">
      <w:pPr>
        <w:ind w:left="660" w:hangingChars="300" w:hanging="660"/>
        <w:jc w:val="left"/>
        <w:rPr>
          <w:sz w:val="22"/>
        </w:rPr>
      </w:pPr>
      <w:r>
        <w:rPr>
          <w:rFonts w:hint="eastAsia"/>
          <w:sz w:val="22"/>
        </w:rPr>
        <w:t xml:space="preserve">　　●検査前の運動は</w:t>
      </w:r>
      <w:r w:rsidR="00A31AF0">
        <w:rPr>
          <w:rFonts w:hint="eastAsia"/>
          <w:sz w:val="22"/>
        </w:rPr>
        <w:t>検査結果に影響しますので、控えてください。徒歩や自転車で来院される方は</w:t>
      </w:r>
      <w:r w:rsidR="00A31AF0">
        <w:rPr>
          <w:rFonts w:hint="eastAsia"/>
          <w:sz w:val="22"/>
        </w:rPr>
        <w:t>30</w:t>
      </w:r>
      <w:r w:rsidR="00A31AF0">
        <w:rPr>
          <w:rFonts w:hint="eastAsia"/>
          <w:sz w:val="22"/>
        </w:rPr>
        <w:t>分ぐらい安静にしてから検査しますので、早めにいらしてください。</w:t>
      </w:r>
    </w:p>
    <w:p w:rsidR="00A31AF0" w:rsidRPr="00A31AF0" w:rsidRDefault="00A31AF0" w:rsidP="008A2D1B">
      <w:pPr>
        <w:spacing w:line="320" w:lineRule="exact"/>
        <w:ind w:left="720" w:hangingChars="300" w:hanging="720"/>
        <w:jc w:val="left"/>
        <w:rPr>
          <w:sz w:val="24"/>
          <w:szCs w:val="24"/>
        </w:rPr>
      </w:pPr>
      <w:r w:rsidRPr="00A31AF0">
        <w:rPr>
          <w:rFonts w:hint="eastAsia"/>
          <w:sz w:val="24"/>
          <w:szCs w:val="24"/>
        </w:rPr>
        <w:t>■検査の流れ</w:t>
      </w:r>
      <w:r w:rsidR="002E3E56">
        <w:rPr>
          <w:rFonts w:hint="eastAsia"/>
          <w:sz w:val="24"/>
          <w:szCs w:val="24"/>
        </w:rPr>
        <w:t>（受付から終了までは約３時間ほどです。）</w:t>
      </w:r>
    </w:p>
    <w:p w:rsidR="00A31AF0" w:rsidRDefault="00A31AF0" w:rsidP="00A31AF0">
      <w:pPr>
        <w:ind w:left="720" w:hangingChars="300" w:hanging="720"/>
        <w:jc w:val="left"/>
        <w:rPr>
          <w:sz w:val="22"/>
        </w:rPr>
      </w:pPr>
      <w:r w:rsidRPr="00A31AF0">
        <w:rPr>
          <w:rFonts w:hint="eastAsia"/>
          <w:sz w:val="24"/>
          <w:szCs w:val="24"/>
        </w:rPr>
        <w:t xml:space="preserve">　</w:t>
      </w:r>
      <w:r w:rsidRPr="00A31AF0">
        <w:rPr>
          <w:rFonts w:hint="eastAsia"/>
          <w:sz w:val="22"/>
        </w:rPr>
        <w:t xml:space="preserve">　●</w:t>
      </w:r>
      <w:r w:rsidR="00877B8F">
        <w:rPr>
          <w:rFonts w:hint="eastAsia"/>
          <w:sz w:val="22"/>
        </w:rPr>
        <w:t>検査予約時間まで</w:t>
      </w:r>
      <w:r w:rsidR="00966FF6">
        <w:rPr>
          <w:rFonts w:hint="eastAsia"/>
          <w:sz w:val="22"/>
        </w:rPr>
        <w:t>にお越しください。放射線受付</w:t>
      </w:r>
      <w:r w:rsidR="00966FF6">
        <w:rPr>
          <w:rFonts w:hint="eastAsia"/>
          <w:sz w:val="22"/>
        </w:rPr>
        <w:t>6</w:t>
      </w:r>
      <w:r>
        <w:rPr>
          <w:rFonts w:hint="eastAsia"/>
          <w:sz w:val="22"/>
        </w:rPr>
        <w:t>番で受付後、会計</w:t>
      </w:r>
      <w:r w:rsidR="00A00969">
        <w:rPr>
          <w:rFonts w:hint="eastAsia"/>
          <w:sz w:val="22"/>
        </w:rPr>
        <w:t>17</w:t>
      </w:r>
      <w:r>
        <w:rPr>
          <w:rFonts w:hint="eastAsia"/>
          <w:sz w:val="22"/>
        </w:rPr>
        <w:t>番で料金を精算し、</w:t>
      </w:r>
      <w:r w:rsidR="008A2D1B">
        <w:rPr>
          <w:rFonts w:asciiTheme="minorEastAsia" w:hAnsiTheme="minorEastAsia" w:hint="eastAsia"/>
          <w:sz w:val="22"/>
        </w:rPr>
        <w:t>ＰＥＴ-ＣＴ</w:t>
      </w:r>
      <w:r w:rsidR="00DF28B1">
        <w:rPr>
          <w:rFonts w:hint="eastAsia"/>
          <w:sz w:val="22"/>
        </w:rPr>
        <w:t>画像診断センター</w:t>
      </w:r>
      <w:r w:rsidR="002E3E56">
        <w:rPr>
          <w:rFonts w:hint="eastAsia"/>
          <w:sz w:val="22"/>
        </w:rPr>
        <w:t>33</w:t>
      </w:r>
      <w:r w:rsidR="002E3E56">
        <w:rPr>
          <w:rFonts w:hint="eastAsia"/>
          <w:sz w:val="22"/>
        </w:rPr>
        <w:t>番</w:t>
      </w:r>
      <w:r w:rsidR="00DF28B1">
        <w:rPr>
          <w:rFonts w:hint="eastAsia"/>
          <w:sz w:val="22"/>
        </w:rPr>
        <w:t>の</w:t>
      </w:r>
      <w:r>
        <w:rPr>
          <w:rFonts w:hint="eastAsia"/>
          <w:sz w:val="22"/>
        </w:rPr>
        <w:t>窓口へいらしてください。</w:t>
      </w:r>
    </w:p>
    <w:p w:rsidR="00A31AF0" w:rsidRDefault="00A31AF0" w:rsidP="00A31AF0">
      <w:pPr>
        <w:ind w:left="660" w:hangingChars="300" w:hanging="660"/>
        <w:jc w:val="left"/>
        <w:rPr>
          <w:sz w:val="22"/>
        </w:rPr>
      </w:pPr>
      <w:r>
        <w:rPr>
          <w:rFonts w:hint="eastAsia"/>
          <w:sz w:val="22"/>
        </w:rPr>
        <w:t xml:space="preserve">　　●検査前に、問診や血糖測定をします。</w:t>
      </w:r>
    </w:p>
    <w:p w:rsidR="00A31AF0" w:rsidRDefault="00A31AF0" w:rsidP="00A31AF0">
      <w:pPr>
        <w:ind w:left="660" w:hangingChars="300" w:hanging="660"/>
        <w:jc w:val="left"/>
        <w:rPr>
          <w:sz w:val="22"/>
          <w:u w:val="single"/>
        </w:rPr>
      </w:pPr>
      <w:r>
        <w:rPr>
          <w:rFonts w:hint="eastAsia"/>
          <w:sz w:val="22"/>
        </w:rPr>
        <w:t xml:space="preserve">　　●検査着に更衣の後、薬剤を注射</w:t>
      </w:r>
      <w:r w:rsidR="001C2E78">
        <w:rPr>
          <w:rFonts w:hint="eastAsia"/>
          <w:sz w:val="22"/>
        </w:rPr>
        <w:t>します。また水を飲んでいただきます。</w:t>
      </w:r>
      <w:r w:rsidR="00C2078D" w:rsidRPr="00C2078D">
        <w:rPr>
          <w:rFonts w:hint="eastAsia"/>
          <w:sz w:val="22"/>
          <w:u w:val="single"/>
        </w:rPr>
        <w:t>水</w:t>
      </w:r>
      <w:r w:rsidR="00C2078D" w:rsidRPr="00C2078D">
        <w:rPr>
          <w:rFonts w:hint="eastAsia"/>
          <w:sz w:val="22"/>
          <w:u w:val="single"/>
        </w:rPr>
        <w:t>500ml</w:t>
      </w:r>
      <w:r w:rsidR="00C2078D" w:rsidRPr="00C2078D">
        <w:rPr>
          <w:rFonts w:hint="eastAsia"/>
          <w:sz w:val="22"/>
          <w:u w:val="single"/>
        </w:rPr>
        <w:t>（ペットボトル）は当院で準備します。</w:t>
      </w:r>
    </w:p>
    <w:p w:rsidR="001C2E78" w:rsidRDefault="001C2E78" w:rsidP="00A31AF0">
      <w:pPr>
        <w:ind w:left="660" w:hangingChars="300" w:hanging="660"/>
        <w:jc w:val="left"/>
        <w:rPr>
          <w:sz w:val="22"/>
        </w:rPr>
      </w:pPr>
      <w:r>
        <w:rPr>
          <w:rFonts w:hint="eastAsia"/>
          <w:sz w:val="22"/>
        </w:rPr>
        <w:t xml:space="preserve">　　●全身にお薬がいきわたるように、注射後</w:t>
      </w:r>
      <w:r>
        <w:rPr>
          <w:rFonts w:hint="eastAsia"/>
          <w:sz w:val="22"/>
        </w:rPr>
        <w:t>1</w:t>
      </w:r>
      <w:r>
        <w:rPr>
          <w:rFonts w:hint="eastAsia"/>
          <w:sz w:val="22"/>
        </w:rPr>
        <w:t>時間は安静にして休んでいただきます。安静中の食事、運動や読書、テレビや音楽などの鑑賞はできません。</w:t>
      </w:r>
    </w:p>
    <w:p w:rsidR="00F76C29" w:rsidRDefault="001C2E78" w:rsidP="001B4296">
      <w:pPr>
        <w:ind w:left="660" w:hangingChars="300" w:hanging="660"/>
        <w:jc w:val="left"/>
        <w:rPr>
          <w:sz w:val="22"/>
        </w:rPr>
      </w:pPr>
      <w:r>
        <w:rPr>
          <w:rFonts w:hint="eastAsia"/>
          <w:sz w:val="22"/>
        </w:rPr>
        <w:t xml:space="preserve">　　●検査前に排尿していただきます。</w:t>
      </w:r>
    </w:p>
    <w:p w:rsidR="001C2E78" w:rsidRDefault="001C2E78" w:rsidP="00F76C29">
      <w:pPr>
        <w:ind w:leftChars="200" w:left="640" w:hangingChars="100" w:hanging="220"/>
        <w:jc w:val="left"/>
        <w:rPr>
          <w:sz w:val="22"/>
        </w:rPr>
      </w:pPr>
      <w:r>
        <w:rPr>
          <w:rFonts w:hint="eastAsia"/>
          <w:sz w:val="22"/>
        </w:rPr>
        <w:t>●検査台に横になり撮影します。</w:t>
      </w:r>
      <w:r>
        <w:rPr>
          <w:rFonts w:hint="eastAsia"/>
          <w:sz w:val="22"/>
        </w:rPr>
        <w:t>30</w:t>
      </w:r>
      <w:r>
        <w:rPr>
          <w:rFonts w:hint="eastAsia"/>
          <w:sz w:val="22"/>
        </w:rPr>
        <w:t>分前後かかります。</w:t>
      </w:r>
      <w:r w:rsidR="003D385B">
        <w:rPr>
          <w:rFonts w:hint="eastAsia"/>
          <w:sz w:val="22"/>
        </w:rPr>
        <w:t>場合によっては時間をおいて再度撮影</w:t>
      </w:r>
      <w:r w:rsidR="003D385B">
        <w:rPr>
          <w:rFonts w:hint="eastAsia"/>
          <w:sz w:val="22"/>
        </w:rPr>
        <w:lastRenderedPageBreak/>
        <w:t>すること</w:t>
      </w:r>
      <w:r w:rsidR="00616C04">
        <w:rPr>
          <w:rFonts w:hint="eastAsia"/>
          <w:sz w:val="22"/>
        </w:rPr>
        <w:t>もあります。</w:t>
      </w:r>
    </w:p>
    <w:p w:rsidR="00A06BC3" w:rsidRDefault="00A06BC3" w:rsidP="00A31AF0">
      <w:pPr>
        <w:ind w:left="660" w:hangingChars="300" w:hanging="660"/>
        <w:jc w:val="left"/>
        <w:rPr>
          <w:sz w:val="22"/>
        </w:rPr>
      </w:pPr>
      <w:r>
        <w:rPr>
          <w:rFonts w:hint="eastAsia"/>
          <w:sz w:val="22"/>
        </w:rPr>
        <w:t xml:space="preserve">　　●撮影終了後、薬の効果がおさまるまで待機室で休んでいただきます。（</w:t>
      </w:r>
      <w:r>
        <w:rPr>
          <w:rFonts w:hint="eastAsia"/>
          <w:sz w:val="22"/>
        </w:rPr>
        <w:t>30</w:t>
      </w:r>
      <w:r>
        <w:rPr>
          <w:rFonts w:hint="eastAsia"/>
          <w:sz w:val="22"/>
        </w:rPr>
        <w:t>分程度）</w:t>
      </w:r>
    </w:p>
    <w:p w:rsidR="00C215B6" w:rsidRDefault="00616C04" w:rsidP="00B604AC">
      <w:pPr>
        <w:ind w:left="660" w:hangingChars="300" w:hanging="660"/>
        <w:jc w:val="left"/>
        <w:rPr>
          <w:sz w:val="22"/>
        </w:rPr>
      </w:pPr>
      <w:r>
        <w:rPr>
          <w:rFonts w:hint="eastAsia"/>
          <w:sz w:val="22"/>
        </w:rPr>
        <w:t xml:space="preserve">　　●検査</w:t>
      </w:r>
      <w:r w:rsidR="00A06BC3">
        <w:rPr>
          <w:rFonts w:hint="eastAsia"/>
          <w:sz w:val="22"/>
        </w:rPr>
        <w:t>終了後</w:t>
      </w:r>
      <w:r>
        <w:rPr>
          <w:rFonts w:hint="eastAsia"/>
          <w:sz w:val="22"/>
        </w:rPr>
        <w:t>帰宅。検査後は食事や運動の制限はありません。</w:t>
      </w:r>
    </w:p>
    <w:p w:rsidR="00616C04" w:rsidRDefault="00616C04" w:rsidP="008A2D1B">
      <w:pPr>
        <w:spacing w:line="320" w:lineRule="exact"/>
        <w:ind w:left="720" w:hangingChars="300" w:hanging="720"/>
        <w:jc w:val="left"/>
        <w:rPr>
          <w:sz w:val="24"/>
          <w:szCs w:val="24"/>
        </w:rPr>
      </w:pPr>
      <w:r w:rsidRPr="00616C04">
        <w:rPr>
          <w:rFonts w:hint="eastAsia"/>
          <w:sz w:val="24"/>
          <w:szCs w:val="24"/>
        </w:rPr>
        <w:t>■</w:t>
      </w:r>
      <w:r>
        <w:rPr>
          <w:rFonts w:hint="eastAsia"/>
          <w:sz w:val="24"/>
          <w:szCs w:val="24"/>
        </w:rPr>
        <w:t>料金</w:t>
      </w:r>
    </w:p>
    <w:p w:rsidR="004F489C" w:rsidRDefault="00616C04" w:rsidP="00B604AC">
      <w:pPr>
        <w:ind w:left="720" w:hangingChars="300" w:hanging="720"/>
        <w:jc w:val="left"/>
        <w:rPr>
          <w:sz w:val="22"/>
        </w:rPr>
      </w:pPr>
      <w:r>
        <w:rPr>
          <w:rFonts w:hint="eastAsia"/>
          <w:sz w:val="24"/>
          <w:szCs w:val="24"/>
        </w:rPr>
        <w:t xml:space="preserve">　　</w:t>
      </w:r>
      <w:r w:rsidR="00966FF6">
        <w:rPr>
          <w:rFonts w:hint="eastAsia"/>
          <w:sz w:val="22"/>
        </w:rPr>
        <w:t>●</w:t>
      </w:r>
      <w:r w:rsidR="0087039E">
        <w:rPr>
          <w:rFonts w:hint="eastAsia"/>
          <w:sz w:val="22"/>
        </w:rPr>
        <w:t>通常料金　　　　　　　　　　９５，０００円（税抜）</w:t>
      </w:r>
    </w:p>
    <w:p w:rsidR="0087039E" w:rsidRDefault="0087039E" w:rsidP="0087039E">
      <w:pPr>
        <w:ind w:leftChars="23" w:left="708" w:hangingChars="300" w:hanging="660"/>
        <w:jc w:val="left"/>
        <w:rPr>
          <w:sz w:val="22"/>
        </w:rPr>
      </w:pPr>
      <w:r>
        <w:rPr>
          <w:rFonts w:hint="eastAsia"/>
          <w:sz w:val="22"/>
        </w:rPr>
        <w:t xml:space="preserve">　　　団体割引料金（５名以上）　　８５，０００円（税抜）</w:t>
      </w:r>
    </w:p>
    <w:p w:rsidR="000A09FA" w:rsidRDefault="000A09FA" w:rsidP="008A2D1B">
      <w:pPr>
        <w:spacing w:line="320" w:lineRule="exact"/>
        <w:jc w:val="left"/>
        <w:rPr>
          <w:sz w:val="24"/>
          <w:szCs w:val="24"/>
        </w:rPr>
      </w:pPr>
      <w:r>
        <w:rPr>
          <w:rFonts w:hint="eastAsia"/>
          <w:sz w:val="24"/>
          <w:szCs w:val="24"/>
        </w:rPr>
        <w:t>■検査結果</w:t>
      </w:r>
    </w:p>
    <w:p w:rsidR="00F31859" w:rsidRPr="00F31859" w:rsidRDefault="000A09FA" w:rsidP="0087039E">
      <w:pPr>
        <w:ind w:left="720" w:hangingChars="300" w:hanging="720"/>
        <w:jc w:val="left"/>
        <w:rPr>
          <w:sz w:val="22"/>
        </w:rPr>
      </w:pPr>
      <w:r>
        <w:rPr>
          <w:rFonts w:hint="eastAsia"/>
          <w:sz w:val="24"/>
          <w:szCs w:val="24"/>
        </w:rPr>
        <w:t xml:space="preserve">　</w:t>
      </w:r>
      <w:r w:rsidRPr="000A09FA">
        <w:rPr>
          <w:rFonts w:hint="eastAsia"/>
          <w:sz w:val="22"/>
        </w:rPr>
        <w:t xml:space="preserve">　●</w:t>
      </w:r>
      <w:r w:rsidR="00F31859">
        <w:rPr>
          <w:rFonts w:hint="eastAsia"/>
          <w:sz w:val="22"/>
        </w:rPr>
        <w:t>検査当日は結果がでません。</w:t>
      </w:r>
      <w:r w:rsidR="0087039E">
        <w:rPr>
          <w:rFonts w:hint="eastAsia"/>
          <w:sz w:val="22"/>
        </w:rPr>
        <w:t>検査結果はご希望先に郵送いたします。医師による診察及び結果説明はありませんのであらかじめご了承ください。なお、検査結果郵送に</w:t>
      </w:r>
      <w:r w:rsidR="0087039E">
        <w:rPr>
          <w:rFonts w:hint="eastAsia"/>
          <w:sz w:val="22"/>
        </w:rPr>
        <w:t>1</w:t>
      </w:r>
      <w:r w:rsidR="0087039E">
        <w:rPr>
          <w:rFonts w:hint="eastAsia"/>
          <w:sz w:val="22"/>
        </w:rPr>
        <w:t>週間程度かかります。</w:t>
      </w:r>
    </w:p>
    <w:p w:rsidR="000A09FA" w:rsidRDefault="000A09FA" w:rsidP="008A2D1B">
      <w:pPr>
        <w:spacing w:line="320" w:lineRule="exact"/>
        <w:ind w:left="720" w:hangingChars="300" w:hanging="720"/>
        <w:jc w:val="left"/>
        <w:rPr>
          <w:sz w:val="24"/>
          <w:szCs w:val="24"/>
        </w:rPr>
      </w:pPr>
      <w:r w:rsidRPr="000A09FA">
        <w:rPr>
          <w:rFonts w:hint="eastAsia"/>
          <w:sz w:val="24"/>
          <w:szCs w:val="24"/>
        </w:rPr>
        <w:t>■検査の被曝量</w:t>
      </w:r>
    </w:p>
    <w:p w:rsidR="00C215B6" w:rsidRPr="000A09FA" w:rsidRDefault="000A09FA" w:rsidP="00B604AC">
      <w:pPr>
        <w:ind w:left="720" w:hangingChars="300" w:hanging="720"/>
        <w:rPr>
          <w:rFonts w:ascii="ＭＳ Ｐ明朝" w:eastAsia="ＭＳ Ｐ明朝" w:hAnsi="ＭＳ Ｐ明朝"/>
          <w:sz w:val="22"/>
        </w:rPr>
      </w:pPr>
      <w:r>
        <w:rPr>
          <w:rFonts w:hint="eastAsia"/>
          <w:sz w:val="24"/>
          <w:szCs w:val="24"/>
        </w:rPr>
        <w:t xml:space="preserve">　　</w:t>
      </w:r>
      <w:r w:rsidRPr="000A09FA">
        <w:rPr>
          <w:rFonts w:hint="eastAsia"/>
          <w:sz w:val="22"/>
        </w:rPr>
        <w:t>●</w:t>
      </w:r>
      <w:r w:rsidR="00F31859" w:rsidRPr="00F31859">
        <w:rPr>
          <w:rFonts w:eastAsia="ＭＳ Ｐ明朝"/>
          <w:sz w:val="22"/>
        </w:rPr>
        <w:t>1</w:t>
      </w:r>
      <w:r w:rsidRPr="000A09FA">
        <w:rPr>
          <w:rFonts w:ascii="ＭＳ Ｐ明朝" w:eastAsia="ＭＳ Ｐ明朝" w:hAnsi="ＭＳ Ｐ明朝" w:hint="eastAsia"/>
          <w:sz w:val="22"/>
        </w:rPr>
        <w:t>回</w:t>
      </w:r>
      <w:r w:rsidR="005B7A42">
        <w:rPr>
          <w:rFonts w:ascii="ＭＳ Ｐ明朝" w:eastAsia="ＭＳ Ｐ明朝" w:hAnsi="ＭＳ Ｐ明朝" w:hint="eastAsia"/>
          <w:sz w:val="22"/>
        </w:rPr>
        <w:t>の</w:t>
      </w:r>
      <w:r>
        <w:rPr>
          <w:rFonts w:ascii="ＭＳ Ｐ明朝" w:eastAsia="ＭＳ Ｐ明朝" w:hAnsi="ＭＳ Ｐ明朝" w:hint="eastAsia"/>
          <w:sz w:val="22"/>
        </w:rPr>
        <w:t>PET</w:t>
      </w:r>
      <w:r w:rsidR="005B7A42">
        <w:rPr>
          <w:rFonts w:ascii="ＭＳ Ｐ明朝" w:eastAsia="ＭＳ Ｐ明朝" w:hAnsi="ＭＳ Ｐ明朝" w:hint="eastAsia"/>
          <w:sz w:val="22"/>
        </w:rPr>
        <w:t>‐</w:t>
      </w:r>
      <w:r>
        <w:rPr>
          <w:rFonts w:ascii="ＭＳ Ｐ明朝" w:eastAsia="ＭＳ Ｐ明朝" w:hAnsi="ＭＳ Ｐ明朝" w:hint="eastAsia"/>
          <w:sz w:val="22"/>
        </w:rPr>
        <w:t>CT検査で、放射性薬剤とCTを合わせ</w:t>
      </w:r>
      <w:r w:rsidR="005B7A42">
        <w:rPr>
          <w:rFonts w:ascii="ＭＳ Ｐ明朝" w:eastAsia="ＭＳ Ｐ明朝" w:hAnsi="ＭＳ Ｐ明朝" w:hint="eastAsia"/>
          <w:sz w:val="22"/>
        </w:rPr>
        <w:t>て</w:t>
      </w:r>
      <w:r w:rsidR="00F31859">
        <w:rPr>
          <w:rFonts w:ascii="ＭＳ Ｐ明朝" w:eastAsia="ＭＳ Ｐ明朝" w:hAnsi="ＭＳ Ｐ明朝" w:hint="eastAsia"/>
          <w:sz w:val="22"/>
        </w:rPr>
        <w:t>、胃のバリウム検査とＣＴ検査を合わせた</w:t>
      </w:r>
      <w:r w:rsidRPr="000A09FA">
        <w:rPr>
          <w:rFonts w:ascii="ＭＳ Ｐ明朝" w:eastAsia="ＭＳ Ｐ明朝" w:hAnsi="ＭＳ Ｐ明朝" w:hint="eastAsia"/>
          <w:sz w:val="22"/>
        </w:rPr>
        <w:t>被曝量</w:t>
      </w:r>
      <w:r>
        <w:rPr>
          <w:rFonts w:ascii="ＭＳ Ｐ明朝" w:eastAsia="ＭＳ Ｐ明朝" w:hAnsi="ＭＳ Ｐ明朝" w:hint="eastAsia"/>
          <w:sz w:val="22"/>
        </w:rPr>
        <w:t>と同等といわれています。むやみに続けて何度も行うようなことがなければ、医学的に問題となる可能性はきわめて低いと</w:t>
      </w:r>
      <w:r w:rsidR="000B0C4A">
        <w:rPr>
          <w:rFonts w:ascii="ＭＳ Ｐ明朝" w:eastAsia="ＭＳ Ｐ明朝" w:hAnsi="ＭＳ Ｐ明朝" w:hint="eastAsia"/>
          <w:sz w:val="22"/>
        </w:rPr>
        <w:t>考えられます。</w:t>
      </w:r>
    </w:p>
    <w:p w:rsidR="000A09FA" w:rsidRDefault="00077DC8" w:rsidP="008A2D1B">
      <w:pPr>
        <w:spacing w:line="320" w:lineRule="exact"/>
        <w:ind w:left="720" w:hangingChars="300" w:hanging="720"/>
        <w:jc w:val="left"/>
        <w:rPr>
          <w:sz w:val="24"/>
          <w:szCs w:val="24"/>
        </w:rPr>
      </w:pPr>
      <w:r w:rsidRPr="00077DC8">
        <w:rPr>
          <w:rFonts w:hint="eastAsia"/>
          <w:sz w:val="24"/>
          <w:szCs w:val="24"/>
        </w:rPr>
        <w:t>■</w:t>
      </w:r>
      <w:r>
        <w:rPr>
          <w:rFonts w:hint="eastAsia"/>
          <w:sz w:val="24"/>
          <w:szCs w:val="24"/>
        </w:rPr>
        <w:t>薬の副作用</w:t>
      </w:r>
    </w:p>
    <w:p w:rsidR="00C215B6" w:rsidRDefault="00077DC8" w:rsidP="00B604AC">
      <w:pPr>
        <w:ind w:left="720" w:hangingChars="300" w:hanging="720"/>
        <w:jc w:val="left"/>
        <w:rPr>
          <w:sz w:val="22"/>
        </w:rPr>
      </w:pPr>
      <w:r>
        <w:rPr>
          <w:rFonts w:hint="eastAsia"/>
          <w:sz w:val="24"/>
          <w:szCs w:val="24"/>
        </w:rPr>
        <w:t xml:space="preserve">　　</w:t>
      </w:r>
      <w:r w:rsidRPr="00077DC8">
        <w:rPr>
          <w:rFonts w:hint="eastAsia"/>
          <w:sz w:val="22"/>
        </w:rPr>
        <w:t>●</w:t>
      </w:r>
      <w:r w:rsidR="00F31859">
        <w:rPr>
          <w:rFonts w:hint="eastAsia"/>
          <w:sz w:val="22"/>
        </w:rPr>
        <w:t>ＦＤＧ</w:t>
      </w:r>
      <w:r w:rsidRPr="00077DC8">
        <w:rPr>
          <w:rFonts w:hint="eastAsia"/>
          <w:sz w:val="22"/>
        </w:rPr>
        <w:t>は国内の臨床試験において</w:t>
      </w:r>
      <w:r w:rsidRPr="00077DC8">
        <w:rPr>
          <w:rFonts w:hint="eastAsia"/>
          <w:sz w:val="22"/>
        </w:rPr>
        <w:t>287</w:t>
      </w:r>
      <w:r w:rsidRPr="00077DC8">
        <w:rPr>
          <w:rFonts w:hint="eastAsia"/>
          <w:sz w:val="22"/>
        </w:rPr>
        <w:t>例中</w:t>
      </w:r>
      <w:r w:rsidRPr="00077DC8">
        <w:rPr>
          <w:rFonts w:hint="eastAsia"/>
          <w:sz w:val="22"/>
        </w:rPr>
        <w:t>13</w:t>
      </w:r>
      <w:r w:rsidRPr="00077DC8">
        <w:rPr>
          <w:rFonts w:hint="eastAsia"/>
          <w:sz w:val="22"/>
        </w:rPr>
        <w:t>例（</w:t>
      </w:r>
      <w:r w:rsidRPr="00077DC8">
        <w:rPr>
          <w:rFonts w:hint="eastAsia"/>
          <w:sz w:val="22"/>
        </w:rPr>
        <w:t>4.5</w:t>
      </w:r>
      <w:r w:rsidRPr="00077DC8">
        <w:rPr>
          <w:rFonts w:hint="eastAsia"/>
          <w:sz w:val="22"/>
        </w:rPr>
        <w:t>％）に副作用や臨床検査値異常が認められたとされています。ただ、これらすべてがお薬によるものと断定できず、他の原因の可能性もあります。</w:t>
      </w:r>
      <w:r w:rsidR="00F31859">
        <w:rPr>
          <w:rFonts w:asciiTheme="minorEastAsia" w:hAnsiTheme="minorEastAsia" w:hint="eastAsia"/>
          <w:sz w:val="22"/>
        </w:rPr>
        <w:t>ＦＤＧ</w:t>
      </w:r>
      <w:r w:rsidRPr="00077DC8">
        <w:rPr>
          <w:rFonts w:hint="eastAsia"/>
          <w:sz w:val="22"/>
        </w:rPr>
        <w:t>は</w:t>
      </w:r>
      <w:r>
        <w:rPr>
          <w:rFonts w:hint="eastAsia"/>
          <w:sz w:val="22"/>
        </w:rPr>
        <w:t>ブドウ糖に似た物質であり、ブドウ糖で副作用にある人がほとんどいないように、この薬による副作用の可能性は極めて低いと考えられます。検査は万全の態勢で行われ、万が一副作用が発生しても担当医が速やかに対処します。</w:t>
      </w:r>
    </w:p>
    <w:p w:rsidR="00C215B6" w:rsidRDefault="00C215B6" w:rsidP="008A2D1B">
      <w:pPr>
        <w:spacing w:line="320" w:lineRule="exact"/>
        <w:ind w:left="720" w:hangingChars="300" w:hanging="720"/>
        <w:jc w:val="left"/>
        <w:rPr>
          <w:sz w:val="24"/>
          <w:szCs w:val="24"/>
        </w:rPr>
      </w:pPr>
      <w:r w:rsidRPr="00C215B6">
        <w:rPr>
          <w:rFonts w:hint="eastAsia"/>
          <w:sz w:val="24"/>
          <w:szCs w:val="24"/>
        </w:rPr>
        <w:t>■</w:t>
      </w:r>
      <w:r>
        <w:rPr>
          <w:rFonts w:hint="eastAsia"/>
          <w:sz w:val="24"/>
          <w:szCs w:val="24"/>
        </w:rPr>
        <w:t>守っていただきたいこと</w:t>
      </w:r>
    </w:p>
    <w:p w:rsidR="000B6528" w:rsidRPr="00B604AC" w:rsidRDefault="00C215B6" w:rsidP="000B6528">
      <w:pPr>
        <w:spacing w:line="320" w:lineRule="exact"/>
        <w:ind w:left="720" w:hangingChars="300" w:hanging="720"/>
        <w:jc w:val="left"/>
        <w:rPr>
          <w:sz w:val="22"/>
          <w:u w:val="single"/>
        </w:rPr>
      </w:pPr>
      <w:r>
        <w:rPr>
          <w:rFonts w:hint="eastAsia"/>
          <w:sz w:val="24"/>
          <w:szCs w:val="24"/>
        </w:rPr>
        <w:t xml:space="preserve">　　●</w:t>
      </w:r>
      <w:r w:rsidRPr="005B7A42">
        <w:rPr>
          <w:rFonts w:hint="eastAsia"/>
          <w:sz w:val="22"/>
        </w:rPr>
        <w:t>当院はサイクロトロン</w:t>
      </w:r>
      <w:r w:rsidR="00D97167" w:rsidRPr="005B7A42">
        <w:rPr>
          <w:rFonts w:hint="eastAsia"/>
          <w:sz w:val="22"/>
        </w:rPr>
        <w:t>を</w:t>
      </w:r>
      <w:r w:rsidRPr="005B7A42">
        <w:rPr>
          <w:rFonts w:hint="eastAsia"/>
          <w:sz w:val="22"/>
        </w:rPr>
        <w:t>所有していないため</w:t>
      </w:r>
      <w:r w:rsidR="00D97167" w:rsidRPr="005B7A42">
        <w:rPr>
          <w:rFonts w:hint="eastAsia"/>
          <w:sz w:val="22"/>
        </w:rPr>
        <w:t>、</w:t>
      </w:r>
      <w:r w:rsidRPr="005B7A42">
        <w:rPr>
          <w:rFonts w:hint="eastAsia"/>
          <w:sz w:val="22"/>
        </w:rPr>
        <w:t>薬剤はすべてメーカーからの</w:t>
      </w:r>
      <w:r w:rsidR="00D97167" w:rsidRPr="005B7A42">
        <w:rPr>
          <w:rFonts w:hint="eastAsia"/>
          <w:sz w:val="22"/>
        </w:rPr>
        <w:t>デリバリーによるものになります。そのため至急の検査には対応できません。また、薬剤が届いても検査をしなければ無駄になってしまいます。そこで、</w:t>
      </w:r>
      <w:r w:rsidR="000B6528">
        <w:rPr>
          <w:rFonts w:hint="eastAsia"/>
          <w:sz w:val="22"/>
          <w:u w:val="single"/>
        </w:rPr>
        <w:t>キャンセルの</w:t>
      </w:r>
      <w:r w:rsidR="00D97167" w:rsidRPr="005B7A42">
        <w:rPr>
          <w:rFonts w:hint="eastAsia"/>
          <w:sz w:val="22"/>
          <w:u w:val="single"/>
        </w:rPr>
        <w:t>場合は、</w:t>
      </w:r>
      <w:r w:rsidR="00647348">
        <w:rPr>
          <w:rFonts w:hint="eastAsia"/>
          <w:sz w:val="22"/>
          <w:u w:val="single"/>
        </w:rPr>
        <w:t>検査前日</w:t>
      </w:r>
      <w:r w:rsidR="000B6528">
        <w:rPr>
          <w:rFonts w:hint="eastAsia"/>
          <w:sz w:val="22"/>
          <w:u w:val="single"/>
        </w:rPr>
        <w:t>の</w:t>
      </w:r>
      <w:r w:rsidR="000B6528">
        <w:rPr>
          <w:rFonts w:hint="eastAsia"/>
          <w:sz w:val="22"/>
          <w:u w:val="single"/>
        </w:rPr>
        <w:t>16</w:t>
      </w:r>
      <w:r w:rsidR="000B6528">
        <w:rPr>
          <w:rFonts w:hint="eastAsia"/>
          <w:sz w:val="22"/>
          <w:u w:val="single"/>
        </w:rPr>
        <w:t>：</w:t>
      </w:r>
      <w:r w:rsidR="000B6528">
        <w:rPr>
          <w:rFonts w:hint="eastAsia"/>
          <w:sz w:val="22"/>
          <w:u w:val="single"/>
        </w:rPr>
        <w:t>00</w:t>
      </w:r>
      <w:r w:rsidR="00647348">
        <w:rPr>
          <w:rFonts w:hint="eastAsia"/>
          <w:sz w:val="22"/>
          <w:u w:val="single"/>
        </w:rPr>
        <w:t>まで（検査前日が休診日の場合、前診療日の</w:t>
      </w:r>
      <w:r w:rsidR="000B6528">
        <w:rPr>
          <w:rFonts w:hint="eastAsia"/>
          <w:sz w:val="22"/>
          <w:u w:val="single"/>
        </w:rPr>
        <w:t>16</w:t>
      </w:r>
      <w:r w:rsidR="00647348">
        <w:rPr>
          <w:rFonts w:hint="eastAsia"/>
          <w:sz w:val="22"/>
          <w:u w:val="single"/>
        </w:rPr>
        <w:t>:00</w:t>
      </w:r>
      <w:r w:rsidR="00647348">
        <w:rPr>
          <w:rFonts w:hint="eastAsia"/>
          <w:sz w:val="22"/>
          <w:u w:val="single"/>
        </w:rPr>
        <w:t>まで）、</w:t>
      </w:r>
      <w:r w:rsidR="00D97167" w:rsidRPr="005B7A42">
        <w:rPr>
          <w:rFonts w:hint="eastAsia"/>
          <w:sz w:val="22"/>
          <w:u w:val="single"/>
        </w:rPr>
        <w:t>必ず</w:t>
      </w:r>
      <w:r w:rsidR="000B6528">
        <w:rPr>
          <w:rFonts w:asciiTheme="minorEastAsia" w:hAnsiTheme="minorEastAsia" w:hint="eastAsia"/>
          <w:sz w:val="22"/>
          <w:u w:val="single"/>
        </w:rPr>
        <w:t>ＰＥＴ-ＣＴ画像診断センター</w:t>
      </w:r>
      <w:r w:rsidR="00D97167" w:rsidRPr="005B7A42">
        <w:rPr>
          <w:rFonts w:hint="eastAsia"/>
          <w:sz w:val="22"/>
          <w:u w:val="single"/>
        </w:rPr>
        <w:t>にご連絡をお願いします。</w:t>
      </w:r>
      <w:r w:rsidR="000B6528">
        <w:rPr>
          <w:rFonts w:hint="eastAsia"/>
          <w:sz w:val="22"/>
          <w:u w:val="single"/>
        </w:rPr>
        <w:t>来院されなかった場合は、取り寄せた薬剤の費用を負担していただきます。</w:t>
      </w:r>
    </w:p>
    <w:p w:rsidR="00DF1D9D" w:rsidRPr="00DF1D9D" w:rsidRDefault="00DF1D9D" w:rsidP="00F31859">
      <w:pPr>
        <w:spacing w:line="320" w:lineRule="exact"/>
        <w:ind w:left="720" w:hangingChars="300" w:hanging="720"/>
        <w:jc w:val="left"/>
        <w:rPr>
          <w:sz w:val="24"/>
          <w:szCs w:val="24"/>
        </w:rPr>
      </w:pPr>
      <w:r w:rsidRPr="00DF1D9D">
        <w:rPr>
          <w:rFonts w:hint="eastAsia"/>
          <w:sz w:val="24"/>
          <w:szCs w:val="24"/>
        </w:rPr>
        <w:t>■その他</w:t>
      </w:r>
    </w:p>
    <w:p w:rsidR="00DF1D9D" w:rsidRPr="005B7A42" w:rsidRDefault="00DF1D9D" w:rsidP="00F31859">
      <w:pPr>
        <w:spacing w:line="320" w:lineRule="exact"/>
        <w:ind w:left="720" w:hangingChars="300" w:hanging="720"/>
        <w:jc w:val="left"/>
        <w:rPr>
          <w:sz w:val="22"/>
        </w:rPr>
      </w:pPr>
      <w:r w:rsidRPr="00DF1D9D">
        <w:rPr>
          <w:rFonts w:hint="eastAsia"/>
          <w:sz w:val="24"/>
          <w:szCs w:val="24"/>
        </w:rPr>
        <w:t xml:space="preserve">　　</w:t>
      </w:r>
      <w:r>
        <w:rPr>
          <w:rFonts w:hint="eastAsia"/>
          <w:sz w:val="24"/>
          <w:szCs w:val="24"/>
        </w:rPr>
        <w:t>●</w:t>
      </w:r>
      <w:r w:rsidRPr="005B7A42">
        <w:rPr>
          <w:rFonts w:hint="eastAsia"/>
          <w:sz w:val="22"/>
        </w:rPr>
        <w:t>予約時間より遅れて来院されると、検査ができないことがあります。</w:t>
      </w:r>
    </w:p>
    <w:p w:rsidR="00DF1D9D" w:rsidRPr="005B7A42" w:rsidRDefault="00DF1D9D" w:rsidP="00F31859">
      <w:pPr>
        <w:spacing w:line="320" w:lineRule="exact"/>
        <w:ind w:left="660" w:hangingChars="300" w:hanging="660"/>
        <w:jc w:val="left"/>
        <w:rPr>
          <w:sz w:val="22"/>
        </w:rPr>
      </w:pPr>
      <w:r w:rsidRPr="005B7A42">
        <w:rPr>
          <w:rFonts w:hint="eastAsia"/>
          <w:sz w:val="22"/>
        </w:rPr>
        <w:t xml:space="preserve">　　●検査前の絶食を忘れた場合、血糖コントロールが不良で検査時の血糖値が高すぎる場合も、検査中止となることがあります。</w:t>
      </w:r>
    </w:p>
    <w:p w:rsidR="00DF1D9D" w:rsidRPr="005B7A42" w:rsidRDefault="00DF1D9D" w:rsidP="00F31859">
      <w:pPr>
        <w:spacing w:line="320" w:lineRule="exact"/>
        <w:ind w:left="660" w:hangingChars="300" w:hanging="660"/>
        <w:jc w:val="left"/>
        <w:rPr>
          <w:sz w:val="22"/>
        </w:rPr>
      </w:pPr>
      <w:r w:rsidRPr="005B7A42">
        <w:rPr>
          <w:rFonts w:hint="eastAsia"/>
          <w:sz w:val="22"/>
        </w:rPr>
        <w:t xml:space="preserve">　　●交通事情による薬剤輸送の障害や装置のトラブルによる検査時間の遅れ、延期、中止もあり得ます。</w:t>
      </w:r>
    </w:p>
    <w:p w:rsidR="00251902" w:rsidRPr="005B7A42" w:rsidRDefault="00251902" w:rsidP="00F31859">
      <w:pPr>
        <w:spacing w:line="320" w:lineRule="exact"/>
        <w:ind w:left="660" w:hangingChars="300" w:hanging="660"/>
        <w:jc w:val="left"/>
        <w:rPr>
          <w:sz w:val="22"/>
        </w:rPr>
      </w:pPr>
      <w:r w:rsidRPr="005B7A42">
        <w:rPr>
          <w:rFonts w:hint="eastAsia"/>
          <w:sz w:val="22"/>
        </w:rPr>
        <w:t xml:space="preserve">　　●検査当日は、他の方</w:t>
      </w:r>
      <w:r w:rsidR="00122F51">
        <w:rPr>
          <w:rFonts w:hint="eastAsia"/>
          <w:sz w:val="22"/>
        </w:rPr>
        <w:t>と</w:t>
      </w:r>
      <w:r w:rsidRPr="005B7A42">
        <w:rPr>
          <w:rFonts w:hint="eastAsia"/>
          <w:sz w:val="22"/>
        </w:rPr>
        <w:t>の無用な被曝防止のため、外来診察や他の検査を受けることが</w:t>
      </w:r>
      <w:r w:rsidR="005B7A42">
        <w:rPr>
          <w:rFonts w:hint="eastAsia"/>
          <w:sz w:val="22"/>
        </w:rPr>
        <w:t>でき</w:t>
      </w:r>
      <w:r w:rsidRPr="005B7A42">
        <w:rPr>
          <w:rFonts w:hint="eastAsia"/>
          <w:sz w:val="22"/>
        </w:rPr>
        <w:t>ません。</w:t>
      </w:r>
    </w:p>
    <w:p w:rsidR="00251902" w:rsidRPr="005B7A42" w:rsidRDefault="00251902" w:rsidP="00F31859">
      <w:pPr>
        <w:spacing w:line="320" w:lineRule="exact"/>
        <w:ind w:left="660" w:hangingChars="300" w:hanging="660"/>
        <w:jc w:val="left"/>
        <w:rPr>
          <w:sz w:val="22"/>
        </w:rPr>
      </w:pPr>
      <w:r w:rsidRPr="005B7A42">
        <w:rPr>
          <w:rFonts w:hint="eastAsia"/>
          <w:sz w:val="22"/>
        </w:rPr>
        <w:t xml:space="preserve">　　●検査終了の当日は、妊婦や乳幼児との接触はできるだけ避けてください。授乳中の方は検査終了の当日は授乳をしないでください。検査の翌日は普段通りでもさしつかえありません。</w:t>
      </w:r>
    </w:p>
    <w:p w:rsidR="00251902" w:rsidRPr="005B7A42" w:rsidRDefault="00251902" w:rsidP="00F31859">
      <w:pPr>
        <w:spacing w:line="320" w:lineRule="exact"/>
        <w:ind w:left="660" w:hangingChars="300" w:hanging="660"/>
        <w:jc w:val="left"/>
        <w:rPr>
          <w:sz w:val="22"/>
        </w:rPr>
      </w:pPr>
      <w:r w:rsidRPr="005B7A42">
        <w:rPr>
          <w:rFonts w:hint="eastAsia"/>
          <w:sz w:val="22"/>
        </w:rPr>
        <w:t xml:space="preserve">　　●</w:t>
      </w:r>
      <w:r w:rsidR="00C2078D" w:rsidRPr="005B7A42">
        <w:rPr>
          <w:rFonts w:hint="eastAsia"/>
          <w:sz w:val="22"/>
        </w:rPr>
        <w:t>検査時の鎮静や介助が必要な方</w:t>
      </w:r>
      <w:r w:rsidR="00D56818">
        <w:rPr>
          <w:rFonts w:hint="eastAsia"/>
          <w:sz w:val="22"/>
        </w:rPr>
        <w:t>、ストレッチャーで移動の方</w:t>
      </w:r>
      <w:r w:rsidR="00C2078D" w:rsidRPr="005B7A42">
        <w:rPr>
          <w:rFonts w:hint="eastAsia"/>
          <w:sz w:val="22"/>
        </w:rPr>
        <w:t>は、原則として検査できません。ご了承ください。</w:t>
      </w:r>
    </w:p>
    <w:p w:rsidR="004F489C" w:rsidRDefault="00C2078D" w:rsidP="00F31859">
      <w:pPr>
        <w:spacing w:line="320" w:lineRule="exact"/>
        <w:ind w:left="660" w:hangingChars="300" w:hanging="660"/>
        <w:jc w:val="left"/>
        <w:rPr>
          <w:sz w:val="24"/>
          <w:szCs w:val="24"/>
        </w:rPr>
      </w:pPr>
      <w:r w:rsidRPr="005B7A42">
        <w:rPr>
          <w:rFonts w:hint="eastAsia"/>
          <w:sz w:val="22"/>
        </w:rPr>
        <w:t xml:space="preserve">　　●ご家族が</w:t>
      </w:r>
      <w:r w:rsidR="00535DFD" w:rsidRPr="005B7A42">
        <w:rPr>
          <w:rFonts w:hint="eastAsia"/>
          <w:sz w:val="22"/>
        </w:rPr>
        <w:t>付</w:t>
      </w:r>
      <w:r w:rsidR="005B7A42">
        <w:rPr>
          <w:rFonts w:hint="eastAsia"/>
          <w:sz w:val="22"/>
        </w:rPr>
        <w:t>き</w:t>
      </w:r>
      <w:r w:rsidRPr="005B7A42">
        <w:rPr>
          <w:rFonts w:hint="eastAsia"/>
          <w:sz w:val="22"/>
        </w:rPr>
        <w:t>添われていらしても構いませんが、待機室内での付き添いはできません</w:t>
      </w:r>
      <w:r>
        <w:rPr>
          <w:rFonts w:hint="eastAsia"/>
          <w:sz w:val="24"/>
          <w:szCs w:val="24"/>
        </w:rPr>
        <w:t>。</w:t>
      </w:r>
    </w:p>
    <w:p w:rsidR="00A06BC3" w:rsidRDefault="00A06BC3" w:rsidP="00647348">
      <w:pPr>
        <w:ind w:leftChars="100" w:left="210"/>
        <w:jc w:val="left"/>
        <w:rPr>
          <w:sz w:val="24"/>
          <w:szCs w:val="24"/>
        </w:rPr>
      </w:pPr>
    </w:p>
    <w:p w:rsidR="00C2078D" w:rsidRPr="0072034A" w:rsidRDefault="00AF4EDE" w:rsidP="00F31859">
      <w:pPr>
        <w:spacing w:line="320" w:lineRule="exact"/>
        <w:ind w:leftChars="100" w:left="210" w:firstLineChars="100" w:firstLine="240"/>
        <w:jc w:val="left"/>
        <w:rPr>
          <w:sz w:val="24"/>
          <w:szCs w:val="24"/>
        </w:rPr>
      </w:pPr>
      <w:r w:rsidRPr="0072034A">
        <w:rPr>
          <w:rFonts w:hint="eastAsia"/>
          <w:sz w:val="24"/>
          <w:szCs w:val="24"/>
        </w:rPr>
        <w:t>この検査は、注意事項を厳守して頂かないと実施できないため、</w:t>
      </w:r>
      <w:r w:rsidRPr="00647348">
        <w:rPr>
          <w:rFonts w:hint="eastAsia"/>
          <w:sz w:val="24"/>
          <w:szCs w:val="24"/>
          <w:u w:val="single"/>
        </w:rPr>
        <w:t>検査前日</w:t>
      </w:r>
      <w:r w:rsidR="00647348" w:rsidRPr="00647348">
        <w:rPr>
          <w:rFonts w:hint="eastAsia"/>
          <w:sz w:val="24"/>
          <w:szCs w:val="24"/>
          <w:u w:val="single"/>
        </w:rPr>
        <w:t>（検査前日が休診日の場合、前診療日の</w:t>
      </w:r>
      <w:r w:rsidR="00647348" w:rsidRPr="00647348">
        <w:rPr>
          <w:rFonts w:hint="eastAsia"/>
          <w:sz w:val="24"/>
          <w:szCs w:val="24"/>
          <w:u w:val="single"/>
        </w:rPr>
        <w:t>16:00</w:t>
      </w:r>
      <w:r w:rsidR="00647348" w:rsidRPr="00647348">
        <w:rPr>
          <w:rFonts w:hint="eastAsia"/>
          <w:sz w:val="24"/>
          <w:szCs w:val="24"/>
          <w:u w:val="single"/>
        </w:rPr>
        <w:t>まで）</w:t>
      </w:r>
      <w:r w:rsidRPr="0072034A">
        <w:rPr>
          <w:rFonts w:hint="eastAsia"/>
          <w:sz w:val="24"/>
          <w:szCs w:val="24"/>
        </w:rPr>
        <w:t>に確認の電話をさせていただきます。</w:t>
      </w:r>
    </w:p>
    <w:p w:rsidR="004F489C" w:rsidRDefault="00C2078D" w:rsidP="000B6528">
      <w:pPr>
        <w:spacing w:line="320" w:lineRule="exact"/>
        <w:ind w:firstLineChars="150" w:firstLine="360"/>
        <w:jc w:val="left"/>
        <w:rPr>
          <w:sz w:val="24"/>
          <w:szCs w:val="24"/>
        </w:rPr>
      </w:pPr>
      <w:r w:rsidRPr="0072034A">
        <w:rPr>
          <w:rFonts w:hint="eastAsia"/>
          <w:sz w:val="24"/>
          <w:szCs w:val="24"/>
        </w:rPr>
        <w:t>何か疑問な点がございましたら、</w:t>
      </w:r>
      <w:r w:rsidR="00B6543A" w:rsidRPr="0072034A">
        <w:rPr>
          <w:rFonts w:hint="eastAsia"/>
          <w:sz w:val="24"/>
          <w:szCs w:val="24"/>
        </w:rPr>
        <w:t>主治医や</w:t>
      </w:r>
      <w:r w:rsidR="0072034A" w:rsidRPr="0072034A">
        <w:rPr>
          <w:rFonts w:ascii="ＭＳ Ｐ明朝" w:eastAsia="ＭＳ Ｐ明朝" w:hAnsi="ＭＳ Ｐ明朝" w:hint="eastAsia"/>
          <w:kern w:val="0"/>
          <w:sz w:val="24"/>
          <w:szCs w:val="24"/>
        </w:rPr>
        <w:t>PET‐CT</w:t>
      </w:r>
      <w:r w:rsidR="000B6528">
        <w:rPr>
          <w:rFonts w:hint="eastAsia"/>
          <w:sz w:val="24"/>
          <w:szCs w:val="24"/>
        </w:rPr>
        <w:t>画像診断センター</w:t>
      </w:r>
      <w:r w:rsidR="00B6543A" w:rsidRPr="0072034A">
        <w:rPr>
          <w:rFonts w:hint="eastAsia"/>
          <w:sz w:val="24"/>
          <w:szCs w:val="24"/>
        </w:rPr>
        <w:t>にお尋ねください。</w:t>
      </w:r>
    </w:p>
    <w:p w:rsidR="00A06BC3" w:rsidRDefault="00A06BC3" w:rsidP="00A06BC3">
      <w:pPr>
        <w:ind w:rightChars="66" w:right="139"/>
        <w:rPr>
          <w:sz w:val="24"/>
          <w:szCs w:val="24"/>
        </w:rPr>
      </w:pPr>
    </w:p>
    <w:p w:rsidR="00754533" w:rsidRPr="00F31859" w:rsidRDefault="00B6543A" w:rsidP="00F31859">
      <w:pPr>
        <w:spacing w:line="320" w:lineRule="exact"/>
        <w:ind w:rightChars="66" w:right="139" w:firstLineChars="300" w:firstLine="720"/>
        <w:rPr>
          <w:rFonts w:asciiTheme="minorEastAsia" w:hAnsiTheme="minorEastAsia"/>
          <w:sz w:val="24"/>
          <w:szCs w:val="24"/>
        </w:rPr>
      </w:pPr>
      <w:r w:rsidRPr="00F31859">
        <w:rPr>
          <w:rFonts w:asciiTheme="minorEastAsia" w:hAnsiTheme="minorEastAsia" w:hint="eastAsia"/>
          <w:sz w:val="24"/>
          <w:szCs w:val="24"/>
        </w:rPr>
        <w:t>〒</w:t>
      </w:r>
      <w:r w:rsidRPr="00624481">
        <w:rPr>
          <w:sz w:val="24"/>
          <w:szCs w:val="24"/>
        </w:rPr>
        <w:t>033</w:t>
      </w:r>
      <w:r w:rsidRPr="00624481">
        <w:rPr>
          <w:sz w:val="24"/>
          <w:szCs w:val="24"/>
        </w:rPr>
        <w:t>－</w:t>
      </w:r>
      <w:r w:rsidRPr="00624481">
        <w:rPr>
          <w:sz w:val="24"/>
          <w:szCs w:val="24"/>
        </w:rPr>
        <w:t>0022</w:t>
      </w:r>
      <w:r w:rsidR="00B604AC" w:rsidRPr="00F31859">
        <w:rPr>
          <w:rFonts w:asciiTheme="minorEastAsia" w:hAnsiTheme="minorEastAsia" w:hint="eastAsia"/>
          <w:sz w:val="24"/>
          <w:szCs w:val="24"/>
        </w:rPr>
        <w:t xml:space="preserve">　　</w:t>
      </w:r>
      <w:r w:rsidRPr="00F31859">
        <w:rPr>
          <w:rFonts w:asciiTheme="minorEastAsia" w:hAnsiTheme="minorEastAsia" w:hint="eastAsia"/>
          <w:sz w:val="24"/>
          <w:szCs w:val="24"/>
        </w:rPr>
        <w:t>青森県三沢市大字三沢字</w:t>
      </w:r>
      <w:r w:rsidR="00AF4EDE" w:rsidRPr="00F31859">
        <w:rPr>
          <w:rFonts w:asciiTheme="minorEastAsia" w:hAnsiTheme="minorEastAsia" w:hint="eastAsia"/>
          <w:sz w:val="24"/>
          <w:szCs w:val="24"/>
        </w:rPr>
        <w:t>堀口</w:t>
      </w:r>
      <w:r w:rsidR="00AF4EDE" w:rsidRPr="00624481">
        <w:rPr>
          <w:sz w:val="24"/>
          <w:szCs w:val="24"/>
        </w:rPr>
        <w:t>164</w:t>
      </w:r>
      <w:r w:rsidR="00AF4EDE" w:rsidRPr="00624481">
        <w:rPr>
          <w:sz w:val="24"/>
          <w:szCs w:val="24"/>
        </w:rPr>
        <w:t>－</w:t>
      </w:r>
      <w:r w:rsidR="00AF4EDE" w:rsidRPr="00624481">
        <w:rPr>
          <w:sz w:val="24"/>
          <w:szCs w:val="24"/>
        </w:rPr>
        <w:t>65</w:t>
      </w:r>
    </w:p>
    <w:p w:rsidR="00754533" w:rsidRDefault="0072034A" w:rsidP="00F31859">
      <w:pPr>
        <w:spacing w:line="320" w:lineRule="exact"/>
        <w:ind w:right="-427" w:firstLineChars="100" w:firstLine="240"/>
        <w:jc w:val="center"/>
        <w:rPr>
          <w:sz w:val="24"/>
          <w:szCs w:val="24"/>
        </w:rPr>
      </w:pPr>
      <w:r w:rsidRPr="00F31859">
        <w:rPr>
          <w:rFonts w:asciiTheme="minorEastAsia" w:hAnsiTheme="minorEastAsia" w:hint="eastAsia"/>
          <w:sz w:val="24"/>
          <w:szCs w:val="24"/>
        </w:rPr>
        <w:t xml:space="preserve">　　</w:t>
      </w:r>
      <w:r w:rsidR="00754533" w:rsidRPr="00F31859">
        <w:rPr>
          <w:rFonts w:asciiTheme="minorEastAsia" w:hAnsiTheme="minorEastAsia" w:hint="eastAsia"/>
          <w:sz w:val="24"/>
          <w:szCs w:val="24"/>
        </w:rPr>
        <w:t xml:space="preserve">三沢市立三沢病院　</w:t>
      </w:r>
      <w:r w:rsidR="00F31859">
        <w:rPr>
          <w:rFonts w:asciiTheme="minorEastAsia" w:hAnsiTheme="minorEastAsia" w:hint="eastAsia"/>
          <w:kern w:val="0"/>
          <w:sz w:val="24"/>
          <w:szCs w:val="24"/>
        </w:rPr>
        <w:t>ＰＥＴ-ＣＴ画像診断センター</w:t>
      </w:r>
      <w:r w:rsidR="00754533" w:rsidRPr="00F31859">
        <w:rPr>
          <w:rFonts w:asciiTheme="minorEastAsia" w:hAnsiTheme="minorEastAsia" w:hint="eastAsia"/>
          <w:sz w:val="24"/>
          <w:szCs w:val="24"/>
        </w:rPr>
        <w:t xml:space="preserve">　電話</w:t>
      </w:r>
      <w:r w:rsidR="00754533" w:rsidRPr="00624481">
        <w:rPr>
          <w:sz w:val="24"/>
          <w:szCs w:val="24"/>
        </w:rPr>
        <w:t>0176</w:t>
      </w:r>
      <w:r w:rsidR="00754533" w:rsidRPr="00624481">
        <w:rPr>
          <w:sz w:val="24"/>
          <w:szCs w:val="24"/>
        </w:rPr>
        <w:t>－</w:t>
      </w:r>
      <w:r w:rsidR="00754533" w:rsidRPr="00624481">
        <w:rPr>
          <w:sz w:val="24"/>
          <w:szCs w:val="24"/>
        </w:rPr>
        <w:t>53</w:t>
      </w:r>
      <w:r w:rsidR="00754533" w:rsidRPr="00624481">
        <w:rPr>
          <w:sz w:val="24"/>
          <w:szCs w:val="24"/>
        </w:rPr>
        <w:t>－</w:t>
      </w:r>
      <w:r w:rsidR="00754533" w:rsidRPr="00624481">
        <w:rPr>
          <w:sz w:val="24"/>
          <w:szCs w:val="24"/>
        </w:rPr>
        <w:t>2161</w:t>
      </w:r>
      <w:r w:rsidR="00754533" w:rsidRPr="00F31859">
        <w:rPr>
          <w:rFonts w:asciiTheme="minorEastAsia" w:hAnsiTheme="minorEastAsia" w:hint="eastAsia"/>
          <w:sz w:val="24"/>
          <w:szCs w:val="24"/>
        </w:rPr>
        <w:t xml:space="preserve">　内線：</w:t>
      </w:r>
      <w:r w:rsidR="00F31859" w:rsidRPr="00624481">
        <w:rPr>
          <w:sz w:val="24"/>
          <w:szCs w:val="24"/>
        </w:rPr>
        <w:t>1270</w:t>
      </w:r>
    </w:p>
    <w:p w:rsidR="00D21302" w:rsidRDefault="00D21302" w:rsidP="00D21302">
      <w:pPr>
        <w:jc w:val="right"/>
        <w:sectPr w:rsidR="00D21302" w:rsidSect="00D21302">
          <w:headerReference w:type="default" r:id="rId8"/>
          <w:footerReference w:type="default" r:id="rId9"/>
          <w:pgSz w:w="11906" w:h="16838" w:code="9"/>
          <w:pgMar w:top="851" w:right="1134" w:bottom="851" w:left="1134" w:header="567" w:footer="283" w:gutter="0"/>
          <w:cols w:space="425"/>
          <w:docGrid w:type="lines" w:linePitch="311"/>
        </w:sectPr>
      </w:pPr>
    </w:p>
    <w:p w:rsidR="00D21302" w:rsidRDefault="00D21302" w:rsidP="00D21302">
      <w:pPr>
        <w:jc w:val="right"/>
      </w:pPr>
      <w:r>
        <w:rPr>
          <w:rFonts w:hint="eastAsia"/>
        </w:rPr>
        <w:lastRenderedPageBreak/>
        <w:t>三沢市立三沢病院</w:t>
      </w:r>
      <w:r>
        <w:rPr>
          <w:rFonts w:hint="eastAsia"/>
        </w:rPr>
        <w:t xml:space="preserve"> </w:t>
      </w:r>
    </w:p>
    <w:p w:rsidR="00D21302" w:rsidRPr="00131A41" w:rsidRDefault="00D21302" w:rsidP="00D21302">
      <w:pPr>
        <w:jc w:val="center"/>
        <w:rPr>
          <w:b/>
          <w:bCs/>
          <w:sz w:val="36"/>
          <w:szCs w:val="40"/>
        </w:rPr>
      </w:pPr>
      <w:r w:rsidRPr="00131A41">
        <w:rPr>
          <w:rFonts w:hint="eastAsia"/>
          <w:b/>
          <w:bCs/>
          <w:sz w:val="36"/>
          <w:szCs w:val="40"/>
        </w:rPr>
        <w:t>P</w:t>
      </w:r>
      <w:r w:rsidRPr="00131A41">
        <w:rPr>
          <w:b/>
          <w:bCs/>
          <w:sz w:val="36"/>
          <w:szCs w:val="40"/>
        </w:rPr>
        <w:t>ET</w:t>
      </w:r>
      <w:r w:rsidRPr="00131A41">
        <w:rPr>
          <w:rFonts w:hint="eastAsia"/>
          <w:b/>
          <w:bCs/>
          <w:sz w:val="36"/>
          <w:szCs w:val="40"/>
        </w:rPr>
        <w:t>/CT</w:t>
      </w:r>
      <w:r w:rsidRPr="00131A41">
        <w:rPr>
          <w:rFonts w:hint="eastAsia"/>
          <w:b/>
          <w:bCs/>
          <w:sz w:val="36"/>
          <w:szCs w:val="40"/>
        </w:rPr>
        <w:t>検査での放射線について</w:t>
      </w:r>
    </w:p>
    <w:p w:rsidR="00D21302" w:rsidRDefault="00D21302" w:rsidP="00D21302">
      <w:pPr>
        <w:jc w:val="left"/>
      </w:pPr>
    </w:p>
    <w:p w:rsidR="00D21302" w:rsidRDefault="00D21302" w:rsidP="00D21302">
      <w:pPr>
        <w:jc w:val="left"/>
        <w:rPr>
          <w:b/>
          <w:bCs/>
        </w:rPr>
      </w:pPr>
      <w:r w:rsidRPr="00F26C60">
        <w:rPr>
          <w:rFonts w:hint="eastAsia"/>
          <w:b/>
          <w:bCs/>
          <w:sz w:val="24"/>
          <w:szCs w:val="28"/>
        </w:rPr>
        <w:t>【検査の必要性】</w:t>
      </w:r>
      <w:r w:rsidRPr="00F26C60">
        <w:rPr>
          <w:rFonts w:hint="eastAsia"/>
          <w:b/>
          <w:bCs/>
        </w:rPr>
        <w:t xml:space="preserve"> </w:t>
      </w:r>
    </w:p>
    <w:p w:rsidR="00D21302" w:rsidRPr="00554392" w:rsidRDefault="00D21302" w:rsidP="00D21302">
      <w:pPr>
        <w:ind w:left="315"/>
        <w:jc w:val="left"/>
        <w:rPr>
          <w:b/>
          <w:bCs/>
        </w:rPr>
      </w:pPr>
      <w:bookmarkStart w:id="0" w:name="_Hlk75547157"/>
      <w:r w:rsidRPr="00554392">
        <w:rPr>
          <w:rFonts w:hint="eastAsia"/>
        </w:rPr>
        <w:t>PET/CT</w:t>
      </w:r>
      <w:bookmarkEnd w:id="0"/>
      <w:r w:rsidRPr="00554392">
        <w:rPr>
          <w:rFonts w:hint="eastAsia"/>
        </w:rPr>
        <w:t xml:space="preserve"> </w:t>
      </w:r>
      <w:r w:rsidRPr="00554392">
        <w:rPr>
          <w:rFonts w:hint="eastAsia"/>
        </w:rPr>
        <w:t>検査の結果</w:t>
      </w:r>
      <w:r>
        <w:rPr>
          <w:rFonts w:hint="eastAsia"/>
        </w:rPr>
        <w:t>、</w:t>
      </w:r>
      <w:r w:rsidRPr="00554392">
        <w:rPr>
          <w:rFonts w:hint="eastAsia"/>
        </w:rPr>
        <w:t>異常が認められなかったときは安心した日常生活を送ることができます</w:t>
      </w:r>
      <w:r>
        <w:rPr>
          <w:rFonts w:hint="eastAsia"/>
        </w:rPr>
        <w:t>。</w:t>
      </w:r>
      <w:r w:rsidRPr="00554392">
        <w:rPr>
          <w:rFonts w:hint="eastAsia"/>
        </w:rPr>
        <w:t>病気が発見され</w:t>
      </w:r>
      <w:r>
        <w:rPr>
          <w:rFonts w:hint="eastAsia"/>
        </w:rPr>
        <w:t>、</w:t>
      </w:r>
      <w:r w:rsidRPr="00554392">
        <w:rPr>
          <w:rFonts w:hint="eastAsia"/>
        </w:rPr>
        <w:t>病気の状態が把握できたときは</w:t>
      </w:r>
      <w:r>
        <w:rPr>
          <w:rFonts w:hint="eastAsia"/>
        </w:rPr>
        <w:t>、</w:t>
      </w:r>
      <w:r w:rsidRPr="00554392">
        <w:rPr>
          <w:rFonts w:hint="eastAsia"/>
        </w:rPr>
        <w:t>それが適切な治療への第一歩になります</w:t>
      </w:r>
      <w:r>
        <w:rPr>
          <w:rFonts w:hint="eastAsia"/>
        </w:rPr>
        <w:t>。</w:t>
      </w:r>
      <w:r w:rsidRPr="00554392">
        <w:rPr>
          <w:rFonts w:hint="eastAsia"/>
        </w:rPr>
        <w:t>一方で検査を受けなかった場合</w:t>
      </w:r>
      <w:r>
        <w:rPr>
          <w:rFonts w:hint="eastAsia"/>
        </w:rPr>
        <w:t>、</w:t>
      </w:r>
      <w:r w:rsidRPr="00554392">
        <w:rPr>
          <w:rFonts w:hint="eastAsia"/>
        </w:rPr>
        <w:t>必要な情報が得られず適切な治療が受けられなかったり</w:t>
      </w:r>
      <w:r>
        <w:rPr>
          <w:rFonts w:hint="eastAsia"/>
        </w:rPr>
        <w:t>、</w:t>
      </w:r>
      <w:r w:rsidRPr="00554392">
        <w:rPr>
          <w:rFonts w:hint="eastAsia"/>
        </w:rPr>
        <w:t>治療の遅れが生じたりするおそれがあります</w:t>
      </w:r>
      <w:r>
        <w:rPr>
          <w:rFonts w:hint="eastAsia"/>
        </w:rPr>
        <w:t>。</w:t>
      </w:r>
      <w:r w:rsidRPr="00554392">
        <w:rPr>
          <w:rFonts w:hint="eastAsia"/>
        </w:rPr>
        <w:t>適切な治療を受けるため</w:t>
      </w:r>
      <w:r>
        <w:rPr>
          <w:rFonts w:hint="eastAsia"/>
        </w:rPr>
        <w:t>や</w:t>
      </w:r>
      <w:r w:rsidRPr="00554392">
        <w:rPr>
          <w:rFonts w:hint="eastAsia"/>
        </w:rPr>
        <w:t>感じている不安を取り除くために</w:t>
      </w:r>
      <w:r>
        <w:rPr>
          <w:rFonts w:hint="eastAsia"/>
        </w:rPr>
        <w:t>、</w:t>
      </w:r>
      <w:r w:rsidRPr="00554392">
        <w:rPr>
          <w:rFonts w:hint="eastAsia"/>
        </w:rPr>
        <w:t>本検査と本検査で使用する放射線の必要性についてご理解ください</w:t>
      </w:r>
      <w:r>
        <w:rPr>
          <w:rFonts w:hint="eastAsia"/>
        </w:rPr>
        <w:t>。</w:t>
      </w:r>
    </w:p>
    <w:p w:rsidR="00D21302" w:rsidRPr="00F26C60" w:rsidRDefault="00D21302" w:rsidP="00D21302">
      <w:pPr>
        <w:jc w:val="left"/>
        <w:rPr>
          <w:b/>
          <w:bCs/>
          <w:sz w:val="24"/>
          <w:szCs w:val="28"/>
        </w:rPr>
      </w:pPr>
      <w:r w:rsidRPr="00F26C60">
        <w:rPr>
          <w:rFonts w:hint="eastAsia"/>
          <w:b/>
          <w:bCs/>
          <w:sz w:val="24"/>
          <w:szCs w:val="28"/>
        </w:rPr>
        <w:t>【放射線の体への影響】</w:t>
      </w:r>
      <w:r w:rsidRPr="00F26C60">
        <w:rPr>
          <w:rFonts w:hint="eastAsia"/>
          <w:b/>
          <w:bCs/>
          <w:sz w:val="24"/>
          <w:szCs w:val="28"/>
        </w:rPr>
        <w:t xml:space="preserve"> </w:t>
      </w:r>
    </w:p>
    <w:p w:rsidR="00D21302" w:rsidRDefault="00D21302" w:rsidP="00D21302">
      <w:pPr>
        <w:ind w:firstLineChars="150" w:firstLine="289"/>
        <w:jc w:val="left"/>
      </w:pPr>
      <w:r>
        <w:rPr>
          <w:rFonts w:hint="eastAsia"/>
        </w:rPr>
        <w:t>放射線の人体への影響は２つに分けて考えることができます。確定的影響（組織反応）と確率的影響です。</w:t>
      </w:r>
    </w:p>
    <w:p w:rsidR="00D21302" w:rsidRDefault="00D21302" w:rsidP="00D21302">
      <w:pPr>
        <w:ind w:left="315"/>
        <w:jc w:val="left"/>
      </w:pPr>
      <w:r>
        <w:rPr>
          <w:rFonts w:hint="eastAsia"/>
        </w:rPr>
        <w:t>確定的影響は、ある一定の線量を超える放射線を受けた部位にのみ現れます。通常の</w:t>
      </w:r>
      <w:r w:rsidRPr="0037201E">
        <w:t>PET/CT</w:t>
      </w:r>
      <w:r>
        <w:rPr>
          <w:rFonts w:hint="eastAsia"/>
        </w:rPr>
        <w:t>検査で使用する少ない放射線の量でこの影響が起こることはありません。</w:t>
      </w:r>
      <w:r>
        <w:t xml:space="preserve"> </w:t>
      </w:r>
      <w:r>
        <w:rPr>
          <w:rFonts w:hint="eastAsia"/>
        </w:rPr>
        <w:t xml:space="preserve"> </w:t>
      </w:r>
    </w:p>
    <w:p w:rsidR="00D21302" w:rsidRDefault="00D21302" w:rsidP="00D21302">
      <w:pPr>
        <w:ind w:left="315"/>
        <w:jc w:val="left"/>
      </w:pPr>
      <w:r>
        <w:rPr>
          <w:rFonts w:hint="eastAsia"/>
        </w:rPr>
        <w:t>確率的影響は、放射線の量が増えれば起こる確率が増加します。代表的な例としては、遺伝的影響や発がんが挙げられます。遺伝的影響は、通常の</w:t>
      </w:r>
      <w:r w:rsidRPr="0037201E">
        <w:t>PET/CT</w:t>
      </w:r>
      <w:r>
        <w:rPr>
          <w:rFonts w:hint="eastAsia"/>
        </w:rPr>
        <w:t>検査で使用する放射線の量では問題になりません。発がんの確率がどのくらい増えるのかは明らかとなっていませんが、がんになる他のさまざまな原因（タバコや高カロリー食など）と比べても低いと推察されます。</w:t>
      </w:r>
    </w:p>
    <w:p w:rsidR="00D21302" w:rsidRDefault="00D21302" w:rsidP="00D21302">
      <w:pPr>
        <w:jc w:val="left"/>
      </w:pPr>
      <w:r>
        <w:rPr>
          <w:rFonts w:hint="eastAsia"/>
        </w:rPr>
        <w:t xml:space="preserve"> </w:t>
      </w:r>
    </w:p>
    <w:p w:rsidR="00D21302" w:rsidRPr="00F26C60" w:rsidRDefault="00D21302" w:rsidP="00D21302">
      <w:pPr>
        <w:jc w:val="left"/>
        <w:rPr>
          <w:b/>
          <w:bCs/>
        </w:rPr>
      </w:pPr>
      <w:r w:rsidRPr="00F26C60">
        <w:rPr>
          <w:rFonts w:hint="eastAsia"/>
          <w:b/>
          <w:bCs/>
          <w:sz w:val="24"/>
          <w:szCs w:val="28"/>
        </w:rPr>
        <w:t>【線量の最適化と管理】</w:t>
      </w:r>
      <w:r w:rsidRPr="00F26C60">
        <w:rPr>
          <w:rFonts w:hint="eastAsia"/>
          <w:b/>
          <w:bCs/>
        </w:rPr>
        <w:t xml:space="preserve"> </w:t>
      </w:r>
    </w:p>
    <w:p w:rsidR="00D21302" w:rsidRDefault="00D21302" w:rsidP="00D21302">
      <w:pPr>
        <w:ind w:firstLineChars="150" w:firstLine="289"/>
        <w:jc w:val="left"/>
      </w:pPr>
      <w:r>
        <w:rPr>
          <w:rFonts w:hint="eastAsia"/>
        </w:rPr>
        <w:t>当院では、できるだけ少ない放射線の量で適切な診断を可能とするために、次のような線量の最適化と管理</w:t>
      </w:r>
    </w:p>
    <w:p w:rsidR="00D21302" w:rsidRDefault="00D21302" w:rsidP="00D21302">
      <w:pPr>
        <w:ind w:firstLineChars="150" w:firstLine="289"/>
        <w:jc w:val="left"/>
      </w:pPr>
      <w:r>
        <w:rPr>
          <w:rFonts w:hint="eastAsia"/>
        </w:rPr>
        <w:t>を行っています。</w:t>
      </w:r>
      <w:r>
        <w:rPr>
          <w:rFonts w:hint="eastAsia"/>
        </w:rPr>
        <w:t xml:space="preserve"> </w:t>
      </w:r>
    </w:p>
    <w:p w:rsidR="00D21302" w:rsidRDefault="00D21302" w:rsidP="00D21302">
      <w:pPr>
        <w:ind w:firstLineChars="235" w:firstLine="453"/>
        <w:jc w:val="left"/>
      </w:pPr>
      <w:r>
        <w:t>1)</w:t>
      </w:r>
      <w:r w:rsidRPr="0077254D">
        <w:rPr>
          <w:sz w:val="16"/>
          <w:szCs w:val="18"/>
        </w:rPr>
        <w:t xml:space="preserve">  </w:t>
      </w:r>
      <w:r w:rsidRPr="00950644">
        <w:rPr>
          <w:rFonts w:hint="eastAsia"/>
          <w:vertAlign w:val="superscript"/>
        </w:rPr>
        <w:t>18</w:t>
      </w:r>
      <w:r w:rsidRPr="006C7D99">
        <w:rPr>
          <w:rFonts w:hint="eastAsia"/>
        </w:rPr>
        <w:t>F-FDG</w:t>
      </w:r>
      <w:r w:rsidRPr="006C7D99">
        <w:rPr>
          <w:rFonts w:hint="eastAsia"/>
        </w:rPr>
        <w:t>を使用した</w:t>
      </w:r>
      <w:r w:rsidRPr="006C7D99">
        <w:rPr>
          <w:rFonts w:hint="eastAsia"/>
        </w:rPr>
        <w:t>PET/CT</w:t>
      </w:r>
      <w:r w:rsidRPr="006C7D99">
        <w:rPr>
          <w:rFonts w:hint="eastAsia"/>
        </w:rPr>
        <w:t>検査では</w:t>
      </w:r>
      <w:r>
        <w:rPr>
          <w:rFonts w:hint="eastAsia"/>
        </w:rPr>
        <w:t>、</w:t>
      </w:r>
      <w:r w:rsidRPr="006C7D99">
        <w:rPr>
          <w:rFonts w:hint="eastAsia"/>
        </w:rPr>
        <w:t>体内に投与された薬剤が速やかに体外に排出されるよう</w:t>
      </w:r>
      <w:r>
        <w:rPr>
          <w:rFonts w:hint="eastAsia"/>
        </w:rPr>
        <w:t>に</w:t>
      </w:r>
    </w:p>
    <w:p w:rsidR="00D21302" w:rsidRDefault="00D21302" w:rsidP="00D21302">
      <w:pPr>
        <w:ind w:left="57" w:firstLineChars="235" w:firstLine="453"/>
        <w:jc w:val="left"/>
      </w:pPr>
      <w:r>
        <w:rPr>
          <w:rFonts w:hint="eastAsia"/>
        </w:rPr>
        <w:t xml:space="preserve">　</w:t>
      </w:r>
      <w:r>
        <w:rPr>
          <w:rFonts w:hint="eastAsia"/>
        </w:rPr>
        <w:t xml:space="preserve"> </w:t>
      </w:r>
      <w:r>
        <w:rPr>
          <w:rFonts w:hint="eastAsia"/>
        </w:rPr>
        <w:t>飲水</w:t>
      </w:r>
      <w:r w:rsidRPr="006C7D99">
        <w:rPr>
          <w:rFonts w:hint="eastAsia"/>
        </w:rPr>
        <w:t>と排尿</w:t>
      </w:r>
      <w:r>
        <w:rPr>
          <w:rFonts w:hint="eastAsia"/>
        </w:rPr>
        <w:t>の指導を行います。</w:t>
      </w:r>
    </w:p>
    <w:p w:rsidR="00D21302" w:rsidRDefault="00D21302" w:rsidP="00D21302">
      <w:pPr>
        <w:widowControl/>
        <w:ind w:firstLineChars="234" w:firstLine="451"/>
        <w:jc w:val="left"/>
      </w:pPr>
      <w:r>
        <w:rPr>
          <w:rFonts w:hint="eastAsia"/>
        </w:rPr>
        <w:t>2</w:t>
      </w:r>
      <w:r w:rsidRPr="00040614">
        <w:rPr>
          <w:rFonts w:hint="eastAsia"/>
        </w:rPr>
        <w:t>)</w:t>
      </w:r>
      <w:r w:rsidRPr="0077254D">
        <w:rPr>
          <w:sz w:val="18"/>
          <w:szCs w:val="20"/>
        </w:rPr>
        <w:t xml:space="preserve"> </w:t>
      </w:r>
      <w:r w:rsidRPr="0077254D">
        <w:rPr>
          <w:sz w:val="16"/>
          <w:szCs w:val="18"/>
        </w:rPr>
        <w:t xml:space="preserve"> </w:t>
      </w:r>
      <w:r w:rsidRPr="00040614">
        <w:rPr>
          <w:rFonts w:hint="eastAsia"/>
        </w:rPr>
        <w:t>診断参考レベル</w:t>
      </w:r>
      <w:r w:rsidRPr="00040614">
        <w:rPr>
          <w:rFonts w:hint="eastAsia"/>
          <w:vertAlign w:val="superscript"/>
        </w:rPr>
        <w:t>※</w:t>
      </w:r>
      <w:r w:rsidRPr="00040614">
        <w:rPr>
          <w:rFonts w:hint="eastAsia"/>
          <w:vertAlign w:val="superscript"/>
        </w:rPr>
        <w:t>1</w:t>
      </w:r>
      <w:r>
        <w:rPr>
          <w:rFonts w:hint="eastAsia"/>
        </w:rPr>
        <w:t>、</w:t>
      </w:r>
      <w:r w:rsidRPr="00040614">
        <w:rPr>
          <w:rFonts w:hint="eastAsia"/>
        </w:rPr>
        <w:t>小児核医学検査適正施行のコンセンサスガイドライン</w:t>
      </w:r>
      <w:r w:rsidRPr="00040614">
        <w:rPr>
          <w:rFonts w:hint="eastAsia"/>
          <w:vertAlign w:val="superscript"/>
        </w:rPr>
        <w:t>※</w:t>
      </w:r>
      <w:r w:rsidRPr="00040614">
        <w:rPr>
          <w:rFonts w:hint="eastAsia"/>
          <w:vertAlign w:val="superscript"/>
        </w:rPr>
        <w:t>2</w:t>
      </w:r>
      <w:r w:rsidRPr="00040614">
        <w:rPr>
          <w:rFonts w:hint="eastAsia"/>
        </w:rPr>
        <w:t>に基づき</w:t>
      </w:r>
      <w:r>
        <w:rPr>
          <w:rFonts w:hint="eastAsia"/>
        </w:rPr>
        <w:t>、</w:t>
      </w:r>
      <w:r w:rsidRPr="00040614">
        <w:rPr>
          <w:rFonts w:hint="eastAsia"/>
        </w:rPr>
        <w:t>放射性医薬品</w:t>
      </w:r>
    </w:p>
    <w:p w:rsidR="00D21302" w:rsidRDefault="00D21302" w:rsidP="00D21302">
      <w:pPr>
        <w:widowControl/>
        <w:ind w:left="28" w:firstLineChars="234" w:firstLine="451"/>
        <w:jc w:val="left"/>
      </w:pPr>
      <w:r>
        <w:rPr>
          <w:rFonts w:hint="eastAsia"/>
        </w:rPr>
        <w:t xml:space="preserve">　</w:t>
      </w:r>
      <w:r>
        <w:rPr>
          <w:rFonts w:hint="eastAsia"/>
        </w:rPr>
        <w:t xml:space="preserve"> </w:t>
      </w:r>
      <w:r w:rsidRPr="00040614">
        <w:rPr>
          <w:rFonts w:hint="eastAsia"/>
        </w:rPr>
        <w:t>の最適な投与量を決めています</w:t>
      </w:r>
      <w:r>
        <w:rPr>
          <w:rFonts w:hint="eastAsia"/>
        </w:rPr>
        <w:t>。</w:t>
      </w:r>
    </w:p>
    <w:p w:rsidR="00D21302" w:rsidRDefault="00D21302" w:rsidP="00D21302">
      <w:pPr>
        <w:widowControl/>
        <w:jc w:val="left"/>
      </w:pPr>
    </w:p>
    <w:p w:rsidR="00D21302" w:rsidRDefault="00D21302" w:rsidP="00D21302">
      <w:pPr>
        <w:widowControl/>
        <w:jc w:val="left"/>
      </w:pPr>
    </w:p>
    <w:p w:rsidR="00D21302" w:rsidRPr="003C59B3" w:rsidRDefault="00D21302" w:rsidP="00D21302">
      <w:pPr>
        <w:jc w:val="left"/>
        <w:rPr>
          <w:sz w:val="20"/>
          <w:szCs w:val="21"/>
        </w:rPr>
      </w:pPr>
      <w:r w:rsidRPr="003C59B3">
        <w:rPr>
          <w:rFonts w:hint="eastAsia"/>
          <w:sz w:val="20"/>
          <w:szCs w:val="21"/>
        </w:rPr>
        <w:t>※</w:t>
      </w:r>
      <w:r w:rsidRPr="003C59B3">
        <w:rPr>
          <w:rFonts w:hint="eastAsia"/>
          <w:sz w:val="20"/>
          <w:szCs w:val="21"/>
        </w:rPr>
        <w:t xml:space="preserve">1 </w:t>
      </w:r>
      <w:r w:rsidRPr="003C59B3">
        <w:rPr>
          <w:rFonts w:hint="eastAsia"/>
          <w:sz w:val="20"/>
          <w:szCs w:val="21"/>
        </w:rPr>
        <w:t>診断参考レベル</w:t>
      </w:r>
      <w:r w:rsidRPr="003C59B3">
        <w:rPr>
          <w:rFonts w:hint="eastAsia"/>
          <w:sz w:val="20"/>
          <w:szCs w:val="21"/>
        </w:rPr>
        <w:t xml:space="preserve"> </w:t>
      </w:r>
    </w:p>
    <w:p w:rsidR="00D21302" w:rsidRDefault="00D21302" w:rsidP="00D21302">
      <w:pPr>
        <w:ind w:firstLineChars="250" w:firstLine="457"/>
        <w:jc w:val="left"/>
        <w:rPr>
          <w:sz w:val="20"/>
          <w:szCs w:val="21"/>
        </w:rPr>
      </w:pPr>
      <w:r w:rsidRPr="003C59B3">
        <w:rPr>
          <w:rFonts w:hint="eastAsia"/>
          <w:sz w:val="20"/>
          <w:szCs w:val="21"/>
        </w:rPr>
        <w:t>適正な線量で検査するための指標です</w:t>
      </w:r>
      <w:r>
        <w:rPr>
          <w:rFonts w:hint="eastAsia"/>
          <w:sz w:val="20"/>
          <w:szCs w:val="21"/>
        </w:rPr>
        <w:t>。</w:t>
      </w:r>
      <w:r w:rsidRPr="003C59B3">
        <w:rPr>
          <w:rFonts w:hint="eastAsia"/>
          <w:sz w:val="20"/>
          <w:szCs w:val="21"/>
        </w:rPr>
        <w:t>医療被ばくを最適化する目的で利用することが推奨されています</w:t>
      </w:r>
      <w:r>
        <w:rPr>
          <w:rFonts w:hint="eastAsia"/>
          <w:sz w:val="20"/>
          <w:szCs w:val="21"/>
        </w:rPr>
        <w:t>。日</w:t>
      </w:r>
    </w:p>
    <w:p w:rsidR="00D21302" w:rsidRDefault="00D21302" w:rsidP="00D21302">
      <w:pPr>
        <w:ind w:firstLineChars="250" w:firstLine="457"/>
        <w:jc w:val="left"/>
        <w:rPr>
          <w:sz w:val="20"/>
          <w:szCs w:val="21"/>
        </w:rPr>
      </w:pPr>
      <w:r>
        <w:rPr>
          <w:rFonts w:hint="eastAsia"/>
          <w:sz w:val="20"/>
          <w:szCs w:val="21"/>
        </w:rPr>
        <w:t>本</w:t>
      </w:r>
      <w:r w:rsidRPr="003C59B3">
        <w:rPr>
          <w:rFonts w:hint="eastAsia"/>
          <w:sz w:val="20"/>
          <w:szCs w:val="21"/>
        </w:rPr>
        <w:t>では医療被ばく研究情報ネットワーク（</w:t>
      </w:r>
      <w:r w:rsidRPr="003C59B3">
        <w:rPr>
          <w:rFonts w:hint="eastAsia"/>
          <w:sz w:val="20"/>
          <w:szCs w:val="21"/>
        </w:rPr>
        <w:t>J</w:t>
      </w:r>
      <w:r w:rsidRPr="003C59B3">
        <w:rPr>
          <w:rFonts w:hint="eastAsia"/>
          <w:sz w:val="20"/>
          <w:szCs w:val="21"/>
        </w:rPr>
        <w:t>－</w:t>
      </w:r>
      <w:r w:rsidRPr="003C59B3">
        <w:rPr>
          <w:rFonts w:hint="eastAsia"/>
          <w:sz w:val="20"/>
          <w:szCs w:val="21"/>
        </w:rPr>
        <w:t>RIME</w:t>
      </w:r>
      <w:r w:rsidRPr="003C59B3">
        <w:rPr>
          <w:rFonts w:hint="eastAsia"/>
          <w:sz w:val="20"/>
          <w:szCs w:val="21"/>
        </w:rPr>
        <w:t>）が</w:t>
      </w:r>
      <w:r>
        <w:rPr>
          <w:rFonts w:hint="eastAsia"/>
          <w:sz w:val="20"/>
          <w:szCs w:val="21"/>
        </w:rPr>
        <w:t>、</w:t>
      </w:r>
      <w:r w:rsidRPr="003C59B3">
        <w:rPr>
          <w:rFonts w:hint="eastAsia"/>
          <w:sz w:val="20"/>
          <w:szCs w:val="21"/>
        </w:rPr>
        <w:t>関連する学会・団体の協力のもとに作成して</w:t>
      </w:r>
      <w:r>
        <w:rPr>
          <w:rFonts w:hint="eastAsia"/>
          <w:sz w:val="20"/>
          <w:szCs w:val="21"/>
        </w:rPr>
        <w:t>いま</w:t>
      </w:r>
    </w:p>
    <w:p w:rsidR="00D21302" w:rsidRPr="003C59B3" w:rsidRDefault="00D21302" w:rsidP="00D21302">
      <w:pPr>
        <w:ind w:firstLineChars="250" w:firstLine="457"/>
        <w:jc w:val="left"/>
        <w:rPr>
          <w:sz w:val="20"/>
          <w:szCs w:val="21"/>
        </w:rPr>
      </w:pPr>
      <w:r>
        <w:rPr>
          <w:rFonts w:hint="eastAsia"/>
          <w:sz w:val="20"/>
          <w:szCs w:val="21"/>
        </w:rPr>
        <w:t>す。</w:t>
      </w:r>
    </w:p>
    <w:p w:rsidR="00D21302" w:rsidRPr="0077254D" w:rsidRDefault="00D21302" w:rsidP="00D21302">
      <w:pPr>
        <w:jc w:val="left"/>
        <w:rPr>
          <w:sz w:val="20"/>
          <w:szCs w:val="21"/>
        </w:rPr>
      </w:pPr>
      <w:r w:rsidRPr="0077254D">
        <w:rPr>
          <w:rFonts w:hint="eastAsia"/>
          <w:sz w:val="20"/>
          <w:szCs w:val="21"/>
        </w:rPr>
        <w:t>※</w:t>
      </w:r>
      <w:r w:rsidRPr="0077254D">
        <w:rPr>
          <w:rFonts w:hint="eastAsia"/>
          <w:sz w:val="20"/>
          <w:szCs w:val="21"/>
        </w:rPr>
        <w:t xml:space="preserve">2 </w:t>
      </w:r>
      <w:r w:rsidRPr="0077254D">
        <w:rPr>
          <w:rFonts w:hint="eastAsia"/>
          <w:sz w:val="20"/>
          <w:szCs w:val="21"/>
        </w:rPr>
        <w:t>小児核医学検査適正施行のコンセンサスガイドライン</w:t>
      </w:r>
      <w:r w:rsidRPr="0077254D">
        <w:rPr>
          <w:rFonts w:hint="eastAsia"/>
          <w:sz w:val="20"/>
          <w:szCs w:val="21"/>
        </w:rPr>
        <w:t xml:space="preserve"> </w:t>
      </w:r>
    </w:p>
    <w:p w:rsidR="00D21302" w:rsidRDefault="00D21302" w:rsidP="00D21302">
      <w:pPr>
        <w:ind w:firstLineChars="250" w:firstLine="457"/>
        <w:jc w:val="left"/>
        <w:rPr>
          <w:sz w:val="20"/>
          <w:szCs w:val="21"/>
        </w:rPr>
      </w:pPr>
      <w:r w:rsidRPr="0077254D">
        <w:rPr>
          <w:rFonts w:hint="eastAsia"/>
          <w:sz w:val="20"/>
          <w:szCs w:val="21"/>
        </w:rPr>
        <w:t>小児の検査に対する放射性医薬品の適切な投与量の指標です</w:t>
      </w:r>
      <w:r>
        <w:rPr>
          <w:rFonts w:hint="eastAsia"/>
          <w:sz w:val="20"/>
          <w:szCs w:val="21"/>
        </w:rPr>
        <w:t>。</w:t>
      </w:r>
      <w:r w:rsidRPr="0077254D">
        <w:rPr>
          <w:rFonts w:hint="eastAsia"/>
          <w:sz w:val="20"/>
          <w:szCs w:val="21"/>
        </w:rPr>
        <w:t>日本核医学会の小児核医学検査適正施行検討委</w:t>
      </w:r>
    </w:p>
    <w:p w:rsidR="00D21302" w:rsidRDefault="00D21302" w:rsidP="00D21302">
      <w:pPr>
        <w:ind w:firstLineChars="250" w:firstLine="457"/>
        <w:jc w:val="left"/>
        <w:rPr>
          <w:sz w:val="20"/>
          <w:szCs w:val="21"/>
        </w:rPr>
      </w:pPr>
      <w:r w:rsidRPr="0077254D">
        <w:rPr>
          <w:rFonts w:hint="eastAsia"/>
          <w:sz w:val="20"/>
          <w:szCs w:val="21"/>
        </w:rPr>
        <w:t>員会が作成しています</w:t>
      </w:r>
      <w:r>
        <w:rPr>
          <w:rFonts w:hint="eastAsia"/>
          <w:sz w:val="20"/>
          <w:szCs w:val="21"/>
        </w:rPr>
        <w:t>。</w:t>
      </w:r>
    </w:p>
    <w:p w:rsidR="00D21302" w:rsidRDefault="00D21302" w:rsidP="00D21302">
      <w:pPr>
        <w:jc w:val="left"/>
        <w:rPr>
          <w:sz w:val="20"/>
          <w:szCs w:val="21"/>
        </w:rPr>
      </w:pPr>
    </w:p>
    <w:p w:rsidR="00D21302" w:rsidRDefault="00D21302" w:rsidP="00D21302"/>
    <w:p w:rsidR="00D21302" w:rsidRDefault="00D21302" w:rsidP="00D21302"/>
    <w:p w:rsidR="00D21302" w:rsidRDefault="00D21302" w:rsidP="00D21302">
      <w:bookmarkStart w:id="1" w:name="_GoBack"/>
      <w:bookmarkEnd w:id="1"/>
    </w:p>
    <w:p w:rsidR="00D21302" w:rsidRDefault="00D21302" w:rsidP="00D21302"/>
    <w:p w:rsidR="00D21302" w:rsidRDefault="00D21302" w:rsidP="00D21302">
      <w:pPr>
        <w:jc w:val="right"/>
      </w:pPr>
    </w:p>
    <w:p w:rsidR="00D21302" w:rsidRDefault="00D21302" w:rsidP="00D21302">
      <w:pPr>
        <w:jc w:val="right"/>
      </w:pPr>
      <w:r>
        <w:rPr>
          <w:rFonts w:hint="eastAsia"/>
        </w:rPr>
        <w:t xml:space="preserve">　</w:t>
      </w:r>
    </w:p>
    <w:p w:rsidR="00D21302" w:rsidRDefault="00D21302" w:rsidP="00D21302">
      <w:pPr>
        <w:spacing w:line="320" w:lineRule="exact"/>
        <w:ind w:right="-427"/>
        <w:jc w:val="left"/>
        <w:rPr>
          <w:rFonts w:asciiTheme="minorEastAsia" w:hAnsiTheme="minorEastAsia" w:hint="eastAsia"/>
          <w:sz w:val="24"/>
          <w:szCs w:val="24"/>
        </w:rPr>
      </w:pPr>
    </w:p>
    <w:p w:rsidR="00FD180E" w:rsidRDefault="00FD180E" w:rsidP="00D21302">
      <w:pPr>
        <w:spacing w:line="320" w:lineRule="exact"/>
        <w:ind w:right="-427"/>
        <w:jc w:val="left"/>
        <w:rPr>
          <w:rFonts w:asciiTheme="minorEastAsia" w:hAnsiTheme="minorEastAsia" w:hint="eastAsia"/>
          <w:sz w:val="24"/>
          <w:szCs w:val="24"/>
        </w:rPr>
      </w:pPr>
    </w:p>
    <w:p w:rsidR="00FD180E" w:rsidRPr="00D21302" w:rsidRDefault="00FD180E" w:rsidP="00FD180E">
      <w:pPr>
        <w:spacing w:line="320" w:lineRule="exact"/>
        <w:ind w:right="-1"/>
        <w:jc w:val="right"/>
        <w:rPr>
          <w:rFonts w:asciiTheme="minorEastAsia" w:hAnsiTheme="minorEastAsia"/>
          <w:sz w:val="24"/>
          <w:szCs w:val="24"/>
        </w:rPr>
      </w:pPr>
      <w:r w:rsidRPr="003D4CE8">
        <w:rPr>
          <w:rFonts w:hint="eastAsia"/>
        </w:rPr>
        <w:t>ご不明な点がございましたら</w:t>
      </w:r>
      <w:r>
        <w:rPr>
          <w:rFonts w:hint="eastAsia"/>
        </w:rPr>
        <w:t>、</w:t>
      </w:r>
      <w:r w:rsidRPr="003D4CE8">
        <w:rPr>
          <w:rFonts w:hint="eastAsia"/>
        </w:rPr>
        <w:t>担当するスタッフまでお気軽にご質問ください</w:t>
      </w:r>
      <w:r>
        <w:rPr>
          <w:rFonts w:hint="eastAsia"/>
        </w:rPr>
        <w:t>。</w:t>
      </w:r>
    </w:p>
    <w:sectPr w:rsidR="00FD180E" w:rsidRPr="00D21302" w:rsidSect="00D21302">
      <w:type w:val="continuous"/>
      <w:pgSz w:w="11906" w:h="16838" w:code="9"/>
      <w:pgMar w:top="851" w:right="1134" w:bottom="851" w:left="1134" w:header="567" w:footer="284" w:gutter="0"/>
      <w:cols w:space="425"/>
      <w:docGrid w:type="linesAndChars" w:linePitch="33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D4E" w:rsidRDefault="008D6D4E" w:rsidP="00A00969">
      <w:r>
        <w:separator/>
      </w:r>
    </w:p>
  </w:endnote>
  <w:endnote w:type="continuationSeparator" w:id="0">
    <w:p w:rsidR="008D6D4E" w:rsidRDefault="008D6D4E" w:rsidP="00A0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271849"/>
      <w:docPartObj>
        <w:docPartGallery w:val="Page Numbers (Bottom of Page)"/>
        <w:docPartUnique/>
      </w:docPartObj>
    </w:sdtPr>
    <w:sdtEndPr/>
    <w:sdtContent>
      <w:p w:rsidR="00D21302" w:rsidRDefault="00D21302">
        <w:pPr>
          <w:pStyle w:val="a9"/>
          <w:jc w:val="center"/>
        </w:pPr>
        <w:r>
          <w:fldChar w:fldCharType="begin"/>
        </w:r>
        <w:r>
          <w:instrText>PAGE   \* MERGEFORMAT</w:instrText>
        </w:r>
        <w:r>
          <w:fldChar w:fldCharType="separate"/>
        </w:r>
        <w:r w:rsidR="00FD180E" w:rsidRPr="00FD180E">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D4E" w:rsidRDefault="008D6D4E" w:rsidP="00A00969">
      <w:r>
        <w:separator/>
      </w:r>
    </w:p>
  </w:footnote>
  <w:footnote w:type="continuationSeparator" w:id="0">
    <w:p w:rsidR="008D6D4E" w:rsidRDefault="008D6D4E" w:rsidP="00A00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02" w:rsidRPr="00D21302" w:rsidRDefault="00D21302" w:rsidP="00D21302">
    <w:pPr>
      <w:pStyle w:val="a7"/>
      <w:jc w:val="right"/>
      <w:rPr>
        <w:sz w:val="18"/>
      </w:rPr>
    </w:pPr>
    <w:r w:rsidRPr="00D21302">
      <w:rPr>
        <w:sz w:val="18"/>
      </w:rPr>
      <w:t>令和４年２月作成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9C8"/>
    <w:multiLevelType w:val="hybridMultilevel"/>
    <w:tmpl w:val="C5B2C5DE"/>
    <w:lvl w:ilvl="0" w:tplc="91388A9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3C"/>
    <w:rsid w:val="00077DC8"/>
    <w:rsid w:val="000A09FA"/>
    <w:rsid w:val="000B0C4A"/>
    <w:rsid w:val="000B6528"/>
    <w:rsid w:val="00122F51"/>
    <w:rsid w:val="001A40F5"/>
    <w:rsid w:val="001B4296"/>
    <w:rsid w:val="001C2E78"/>
    <w:rsid w:val="002433AD"/>
    <w:rsid w:val="00251902"/>
    <w:rsid w:val="00294CB6"/>
    <w:rsid w:val="002C3079"/>
    <w:rsid w:val="002E3E56"/>
    <w:rsid w:val="003365BD"/>
    <w:rsid w:val="003A2A97"/>
    <w:rsid w:val="003D385B"/>
    <w:rsid w:val="00415DCF"/>
    <w:rsid w:val="0049794C"/>
    <w:rsid w:val="004A35A0"/>
    <w:rsid w:val="004B1C74"/>
    <w:rsid w:val="004B7052"/>
    <w:rsid w:val="004F489C"/>
    <w:rsid w:val="00535DFD"/>
    <w:rsid w:val="00596C8D"/>
    <w:rsid w:val="005A3CF8"/>
    <w:rsid w:val="005B7A42"/>
    <w:rsid w:val="00616C04"/>
    <w:rsid w:val="00624481"/>
    <w:rsid w:val="00647348"/>
    <w:rsid w:val="006D06FA"/>
    <w:rsid w:val="006E35F5"/>
    <w:rsid w:val="006F30BB"/>
    <w:rsid w:val="0072034A"/>
    <w:rsid w:val="0074592C"/>
    <w:rsid w:val="00754533"/>
    <w:rsid w:val="007E1939"/>
    <w:rsid w:val="0085563C"/>
    <w:rsid w:val="0087039E"/>
    <w:rsid w:val="00877B8F"/>
    <w:rsid w:val="008A2D1B"/>
    <w:rsid w:val="008D6D4E"/>
    <w:rsid w:val="00916822"/>
    <w:rsid w:val="00954C9C"/>
    <w:rsid w:val="00966FF6"/>
    <w:rsid w:val="009B409D"/>
    <w:rsid w:val="00A00969"/>
    <w:rsid w:val="00A06BC3"/>
    <w:rsid w:val="00A30CB7"/>
    <w:rsid w:val="00A31AF0"/>
    <w:rsid w:val="00A80287"/>
    <w:rsid w:val="00AF4EDE"/>
    <w:rsid w:val="00B0733B"/>
    <w:rsid w:val="00B574C8"/>
    <w:rsid w:val="00B604AC"/>
    <w:rsid w:val="00B6543A"/>
    <w:rsid w:val="00BA7ADA"/>
    <w:rsid w:val="00C2078D"/>
    <w:rsid w:val="00C215B6"/>
    <w:rsid w:val="00C25B92"/>
    <w:rsid w:val="00D21302"/>
    <w:rsid w:val="00D5068A"/>
    <w:rsid w:val="00D56818"/>
    <w:rsid w:val="00D84E48"/>
    <w:rsid w:val="00D97167"/>
    <w:rsid w:val="00DF1D9D"/>
    <w:rsid w:val="00DF28B1"/>
    <w:rsid w:val="00E0331F"/>
    <w:rsid w:val="00E77A5A"/>
    <w:rsid w:val="00E84DA7"/>
    <w:rsid w:val="00F054D8"/>
    <w:rsid w:val="00F31859"/>
    <w:rsid w:val="00F46A3D"/>
    <w:rsid w:val="00F76C29"/>
    <w:rsid w:val="00FB4D38"/>
    <w:rsid w:val="00FD1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6A3D"/>
    <w:pPr>
      <w:ind w:leftChars="400" w:left="840"/>
    </w:pPr>
  </w:style>
  <w:style w:type="paragraph" w:styleId="a5">
    <w:name w:val="Balloon Text"/>
    <w:basedOn w:val="a"/>
    <w:link w:val="a6"/>
    <w:uiPriority w:val="99"/>
    <w:semiHidden/>
    <w:unhideWhenUsed/>
    <w:rsid w:val="003D38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85B"/>
    <w:rPr>
      <w:rFonts w:asciiTheme="majorHAnsi" w:eastAsiaTheme="majorEastAsia" w:hAnsiTheme="majorHAnsi" w:cstheme="majorBidi"/>
      <w:sz w:val="18"/>
      <w:szCs w:val="18"/>
    </w:rPr>
  </w:style>
  <w:style w:type="paragraph" w:styleId="a7">
    <w:name w:val="header"/>
    <w:basedOn w:val="a"/>
    <w:link w:val="a8"/>
    <w:uiPriority w:val="99"/>
    <w:unhideWhenUsed/>
    <w:rsid w:val="00A00969"/>
    <w:pPr>
      <w:tabs>
        <w:tab w:val="center" w:pos="4252"/>
        <w:tab w:val="right" w:pos="8504"/>
      </w:tabs>
      <w:snapToGrid w:val="0"/>
    </w:pPr>
  </w:style>
  <w:style w:type="character" w:customStyle="1" w:styleId="a8">
    <w:name w:val="ヘッダー (文字)"/>
    <w:basedOn w:val="a0"/>
    <w:link w:val="a7"/>
    <w:uiPriority w:val="99"/>
    <w:rsid w:val="00A00969"/>
  </w:style>
  <w:style w:type="paragraph" w:styleId="a9">
    <w:name w:val="footer"/>
    <w:basedOn w:val="a"/>
    <w:link w:val="aa"/>
    <w:uiPriority w:val="99"/>
    <w:unhideWhenUsed/>
    <w:rsid w:val="00A00969"/>
    <w:pPr>
      <w:tabs>
        <w:tab w:val="center" w:pos="4252"/>
        <w:tab w:val="right" w:pos="8504"/>
      </w:tabs>
      <w:snapToGrid w:val="0"/>
    </w:pPr>
  </w:style>
  <w:style w:type="character" w:customStyle="1" w:styleId="aa">
    <w:name w:val="フッター (文字)"/>
    <w:basedOn w:val="a0"/>
    <w:link w:val="a9"/>
    <w:uiPriority w:val="99"/>
    <w:rsid w:val="00A009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6A3D"/>
    <w:pPr>
      <w:ind w:leftChars="400" w:left="840"/>
    </w:pPr>
  </w:style>
  <w:style w:type="paragraph" w:styleId="a5">
    <w:name w:val="Balloon Text"/>
    <w:basedOn w:val="a"/>
    <w:link w:val="a6"/>
    <w:uiPriority w:val="99"/>
    <w:semiHidden/>
    <w:unhideWhenUsed/>
    <w:rsid w:val="003D38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85B"/>
    <w:rPr>
      <w:rFonts w:asciiTheme="majorHAnsi" w:eastAsiaTheme="majorEastAsia" w:hAnsiTheme="majorHAnsi" w:cstheme="majorBidi"/>
      <w:sz w:val="18"/>
      <w:szCs w:val="18"/>
    </w:rPr>
  </w:style>
  <w:style w:type="paragraph" w:styleId="a7">
    <w:name w:val="header"/>
    <w:basedOn w:val="a"/>
    <w:link w:val="a8"/>
    <w:uiPriority w:val="99"/>
    <w:unhideWhenUsed/>
    <w:rsid w:val="00A00969"/>
    <w:pPr>
      <w:tabs>
        <w:tab w:val="center" w:pos="4252"/>
        <w:tab w:val="right" w:pos="8504"/>
      </w:tabs>
      <w:snapToGrid w:val="0"/>
    </w:pPr>
  </w:style>
  <w:style w:type="character" w:customStyle="1" w:styleId="a8">
    <w:name w:val="ヘッダー (文字)"/>
    <w:basedOn w:val="a0"/>
    <w:link w:val="a7"/>
    <w:uiPriority w:val="99"/>
    <w:rsid w:val="00A00969"/>
  </w:style>
  <w:style w:type="paragraph" w:styleId="a9">
    <w:name w:val="footer"/>
    <w:basedOn w:val="a"/>
    <w:link w:val="aa"/>
    <w:uiPriority w:val="99"/>
    <w:unhideWhenUsed/>
    <w:rsid w:val="00A00969"/>
    <w:pPr>
      <w:tabs>
        <w:tab w:val="center" w:pos="4252"/>
        <w:tab w:val="right" w:pos="8504"/>
      </w:tabs>
      <w:snapToGrid w:val="0"/>
    </w:pPr>
  </w:style>
  <w:style w:type="character" w:customStyle="1" w:styleId="aa">
    <w:name w:val="フッター (文字)"/>
    <w:basedOn w:val="a0"/>
    <w:link w:val="a9"/>
    <w:uiPriority w:val="99"/>
    <w:rsid w:val="00A0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545</Words>
  <Characters>3112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mh-022</dc:creator>
  <cp:lastModifiedBy> </cp:lastModifiedBy>
  <cp:revision>38</cp:revision>
  <cp:lastPrinted>2022-02-15T06:46:00Z</cp:lastPrinted>
  <dcterms:created xsi:type="dcterms:W3CDTF">2014-11-19T14:10:00Z</dcterms:created>
  <dcterms:modified xsi:type="dcterms:W3CDTF">2022-02-15T06:48:00Z</dcterms:modified>
</cp:coreProperties>
</file>